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54" w:rsidRPr="00602C54" w:rsidRDefault="00602C54" w:rsidP="00602C54">
      <w:pPr>
        <w:spacing w:after="0" w:line="240" w:lineRule="auto"/>
        <w:ind w:left="708" w:right="707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C54">
        <w:rPr>
          <w:rFonts w:ascii="Times New Roman" w:hAnsi="Times New Roman" w:cs="Times New Roman"/>
          <w:b/>
          <w:sz w:val="36"/>
          <w:szCs w:val="36"/>
        </w:rPr>
        <w:t xml:space="preserve">Р о с </w:t>
      </w:r>
      <w:proofErr w:type="spellStart"/>
      <w:proofErr w:type="gramStart"/>
      <w:r w:rsidRPr="00602C54"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proofErr w:type="gramEnd"/>
      <w:r w:rsidRPr="00602C54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602C54"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 w:rsidRPr="00602C54">
        <w:rPr>
          <w:rFonts w:ascii="Times New Roman" w:hAnsi="Times New Roman" w:cs="Times New Roman"/>
          <w:b/>
          <w:sz w:val="36"/>
          <w:szCs w:val="36"/>
        </w:rPr>
        <w:t xml:space="preserve"> с к а я   Ф е </w:t>
      </w:r>
      <w:proofErr w:type="spellStart"/>
      <w:r w:rsidRPr="00602C54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602C54">
        <w:rPr>
          <w:rFonts w:ascii="Times New Roman" w:hAnsi="Times New Roman" w:cs="Times New Roman"/>
          <w:b/>
          <w:sz w:val="36"/>
          <w:szCs w:val="36"/>
        </w:rPr>
        <w:t xml:space="preserve"> е </w:t>
      </w:r>
      <w:proofErr w:type="spellStart"/>
      <w:r w:rsidRPr="00602C54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602C54">
        <w:rPr>
          <w:rFonts w:ascii="Times New Roman" w:hAnsi="Times New Roman" w:cs="Times New Roman"/>
          <w:b/>
          <w:sz w:val="36"/>
          <w:szCs w:val="36"/>
        </w:rPr>
        <w:t xml:space="preserve"> а </w:t>
      </w:r>
      <w:proofErr w:type="spellStart"/>
      <w:r w:rsidRPr="00602C54">
        <w:rPr>
          <w:rFonts w:ascii="Times New Roman" w:hAnsi="Times New Roman" w:cs="Times New Roman"/>
          <w:b/>
          <w:sz w:val="36"/>
          <w:szCs w:val="36"/>
        </w:rPr>
        <w:t>ц</w:t>
      </w:r>
      <w:proofErr w:type="spellEnd"/>
      <w:r w:rsidRPr="00602C54">
        <w:rPr>
          <w:rFonts w:ascii="Times New Roman" w:hAnsi="Times New Roman" w:cs="Times New Roman"/>
          <w:b/>
          <w:sz w:val="36"/>
          <w:szCs w:val="36"/>
        </w:rPr>
        <w:t xml:space="preserve"> и я</w:t>
      </w:r>
    </w:p>
    <w:p w:rsidR="00602C54" w:rsidRPr="00602C54" w:rsidRDefault="00602C54" w:rsidP="00602C54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C54"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602C54" w:rsidRPr="00602C54" w:rsidRDefault="00602C54" w:rsidP="00602C54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C54">
        <w:rPr>
          <w:rFonts w:ascii="Times New Roman" w:hAnsi="Times New Roman" w:cs="Times New Roman"/>
          <w:b/>
          <w:sz w:val="36"/>
          <w:szCs w:val="36"/>
        </w:rPr>
        <w:t>Муниципальное образование "</w:t>
      </w:r>
      <w:proofErr w:type="spellStart"/>
      <w:r w:rsidRPr="00602C54">
        <w:rPr>
          <w:rFonts w:ascii="Times New Roman" w:hAnsi="Times New Roman" w:cs="Times New Roman"/>
          <w:b/>
          <w:sz w:val="36"/>
          <w:szCs w:val="36"/>
        </w:rPr>
        <w:t>Тайшетский</w:t>
      </w:r>
      <w:proofErr w:type="spellEnd"/>
      <w:r w:rsidRPr="00602C54">
        <w:rPr>
          <w:rFonts w:ascii="Times New Roman" w:hAnsi="Times New Roman" w:cs="Times New Roman"/>
          <w:b/>
          <w:sz w:val="36"/>
          <w:szCs w:val="36"/>
        </w:rPr>
        <w:t xml:space="preserve"> район"</w:t>
      </w:r>
    </w:p>
    <w:p w:rsidR="00602C54" w:rsidRPr="00602C54" w:rsidRDefault="00602C54" w:rsidP="00602C54">
      <w:pPr>
        <w:spacing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54">
        <w:rPr>
          <w:rFonts w:ascii="Times New Roman" w:hAnsi="Times New Roman" w:cs="Times New Roman"/>
          <w:b/>
          <w:sz w:val="36"/>
          <w:szCs w:val="36"/>
        </w:rPr>
        <w:t>Рождественское муниципальное образование</w:t>
      </w:r>
    </w:p>
    <w:p w:rsidR="00602C54" w:rsidRPr="00602C54" w:rsidRDefault="00602C54" w:rsidP="00602C54">
      <w:pPr>
        <w:spacing w:line="240" w:lineRule="auto"/>
        <w:ind w:right="70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Pr="00602C5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02C54" w:rsidRPr="00602C54" w:rsidRDefault="00602C54" w:rsidP="00602C54">
      <w:pPr>
        <w:pBdr>
          <w:top w:val="double" w:sz="2" w:space="1" w:color="000000"/>
        </w:pBd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2C54" w:rsidRPr="00602C54" w:rsidRDefault="00602C54" w:rsidP="00602C54">
      <w:pPr>
        <w:pBdr>
          <w:top w:val="double" w:sz="2" w:space="1" w:color="000000"/>
        </w:pBdr>
        <w:rPr>
          <w:rFonts w:ascii="Times New Roman" w:hAnsi="Times New Roman" w:cs="Times New Roman"/>
          <w:color w:val="5F5F5F"/>
          <w:sz w:val="24"/>
          <w:szCs w:val="24"/>
        </w:rPr>
      </w:pPr>
      <w:r w:rsidRPr="00602C54">
        <w:rPr>
          <w:rFonts w:ascii="Times New Roman" w:hAnsi="Times New Roman" w:cs="Times New Roman"/>
          <w:sz w:val="24"/>
          <w:szCs w:val="24"/>
        </w:rPr>
        <w:t>от «25» января 2016 г.                                                                                                         № 4</w:t>
      </w:r>
    </w:p>
    <w:p w:rsidR="00602C54" w:rsidRPr="00602C54" w:rsidRDefault="00602C54" w:rsidP="00602C54">
      <w:pPr>
        <w:pBdr>
          <w:top w:val="double" w:sz="2" w:space="1" w:color="000000"/>
        </w:pBdr>
        <w:rPr>
          <w:rFonts w:ascii="Times New Roman" w:hAnsi="Times New Roman" w:cs="Times New Roman"/>
          <w:color w:val="5F5F5F"/>
          <w:sz w:val="24"/>
          <w:szCs w:val="24"/>
        </w:rPr>
      </w:pPr>
      <w:r w:rsidRPr="00602C54">
        <w:rPr>
          <w:rFonts w:ascii="Times New Roman" w:hAnsi="Times New Roman" w:cs="Times New Roman"/>
          <w:color w:val="5F5F5F"/>
          <w:sz w:val="24"/>
          <w:szCs w:val="24"/>
        </w:rPr>
        <w:t>Об утверждении Правил нормирования в сфере</w:t>
      </w:r>
      <w:r w:rsidRPr="00602C54">
        <w:rPr>
          <w:rFonts w:ascii="Times New Roman" w:hAnsi="Times New Roman" w:cs="Times New Roman"/>
          <w:color w:val="5F5F5F"/>
          <w:sz w:val="24"/>
          <w:szCs w:val="24"/>
        </w:rPr>
        <w:br/>
        <w:t>закупок товаров, работ, услуг для обеспечения</w:t>
      </w:r>
      <w:r w:rsidRPr="00602C54">
        <w:rPr>
          <w:rFonts w:ascii="Times New Roman" w:hAnsi="Times New Roman" w:cs="Times New Roman"/>
          <w:color w:val="5F5F5F"/>
          <w:sz w:val="24"/>
          <w:szCs w:val="24"/>
        </w:rPr>
        <w:br/>
        <w:t>нужд Рождественского муниципального образования</w:t>
      </w:r>
    </w:p>
    <w:p w:rsidR="00602C54" w:rsidRPr="00602C54" w:rsidRDefault="00602C54" w:rsidP="00602C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2C54">
        <w:rPr>
          <w:rFonts w:ascii="Times New Roman" w:hAnsi="Times New Roman" w:cs="Times New Roman"/>
          <w:sz w:val="24"/>
          <w:szCs w:val="24"/>
        </w:rPr>
        <w:t xml:space="preserve">      </w:t>
      </w:r>
      <w:r w:rsidRPr="00602C54">
        <w:rPr>
          <w:rFonts w:ascii="Times New Roman" w:hAnsi="Times New Roman" w:cs="Times New Roman"/>
          <w:color w:val="5F5F5F"/>
          <w:sz w:val="24"/>
          <w:szCs w:val="24"/>
        </w:rPr>
        <w:t xml:space="preserve">В соответствии с частью 4 статьи 19 Федерального закона № 44 от 5 апреля 2013 года «О контрактной системе в сфере закупок товаров, работ, услуг для обеспечения государственных и муниципальных нужд», </w:t>
      </w:r>
      <w:r w:rsidRPr="00602C54">
        <w:rPr>
          <w:rFonts w:ascii="Times New Roman" w:hAnsi="Times New Roman" w:cs="Times New Roman"/>
          <w:sz w:val="24"/>
          <w:szCs w:val="24"/>
        </w:rPr>
        <w:t>руководствуясь ст.ст.23, 46 Устава Рождественского муниципального образования, администрация Рождественского муниципального образования</w:t>
      </w:r>
    </w:p>
    <w:p w:rsidR="00602C54" w:rsidRPr="00602C54" w:rsidRDefault="00602C54" w:rsidP="00602C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2C5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02C54" w:rsidRPr="00602C54" w:rsidRDefault="00602C54" w:rsidP="00602C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02C54">
        <w:rPr>
          <w:rFonts w:ascii="Times New Roman" w:hAnsi="Times New Roman" w:cs="Times New Roman"/>
          <w:color w:val="5F5F5F"/>
          <w:sz w:val="24"/>
          <w:szCs w:val="24"/>
        </w:rPr>
        <w:t>1. Утвердить прилагаемые Правила нормирования в сфере закупок товаров, работ, услуг для обеспечения нужд.</w:t>
      </w:r>
      <w:r w:rsidRPr="00602C54">
        <w:rPr>
          <w:rFonts w:ascii="Times New Roman" w:hAnsi="Times New Roman" w:cs="Times New Roman"/>
          <w:color w:val="5F5F5F"/>
          <w:sz w:val="24"/>
          <w:szCs w:val="24"/>
        </w:rPr>
        <w:br/>
      </w:r>
      <w:r w:rsidRPr="00602C54"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постановление в газете «Вестник Рождественского муниципального образования.</w:t>
      </w:r>
    </w:p>
    <w:p w:rsidR="00602C54" w:rsidRPr="00602C54" w:rsidRDefault="00602C54" w:rsidP="00602C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02C54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602C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2C5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02C54" w:rsidRPr="00602C54" w:rsidRDefault="00602C54" w:rsidP="00602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C54" w:rsidRPr="00602C54" w:rsidRDefault="00602C54" w:rsidP="00602C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02C54" w:rsidRPr="00602C54" w:rsidRDefault="00602C54" w:rsidP="00602C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02C54" w:rsidRPr="00602C54" w:rsidRDefault="00602C54" w:rsidP="006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C54">
        <w:rPr>
          <w:rFonts w:ascii="Times New Roman" w:hAnsi="Times New Roman" w:cs="Times New Roman"/>
          <w:sz w:val="24"/>
          <w:szCs w:val="24"/>
        </w:rPr>
        <w:t>Глава Рождественского</w:t>
      </w:r>
    </w:p>
    <w:p w:rsidR="00602C54" w:rsidRPr="00602C54" w:rsidRDefault="00602C54" w:rsidP="006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C54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Н.Н.Полев</w:t>
      </w:r>
      <w:bookmarkStart w:id="0" w:name="Par33"/>
      <w:bookmarkEnd w:id="0"/>
      <w:r w:rsidRPr="00602C54">
        <w:rPr>
          <w:rFonts w:ascii="Times New Roman" w:hAnsi="Times New Roman" w:cs="Times New Roman"/>
          <w:sz w:val="24"/>
          <w:szCs w:val="24"/>
        </w:rPr>
        <w:t>ой</w:t>
      </w:r>
    </w:p>
    <w:p w:rsidR="00602C54" w:rsidRPr="00602C54" w:rsidRDefault="00602C54" w:rsidP="00602C54">
      <w:pPr>
        <w:pStyle w:val="a3"/>
        <w:spacing w:after="0" w:afterAutospacing="0"/>
        <w:jc w:val="right"/>
        <w:rPr>
          <w:color w:val="5F5F5F"/>
        </w:rPr>
      </w:pPr>
    </w:p>
    <w:p w:rsidR="00602C54" w:rsidRDefault="00602C54" w:rsidP="00602C54">
      <w:pPr>
        <w:pStyle w:val="a3"/>
        <w:jc w:val="right"/>
        <w:rPr>
          <w:color w:val="5F5F5F"/>
        </w:rPr>
      </w:pPr>
    </w:p>
    <w:p w:rsidR="00602C54" w:rsidRDefault="00602C54" w:rsidP="00602C54">
      <w:pPr>
        <w:pStyle w:val="a3"/>
        <w:jc w:val="right"/>
        <w:rPr>
          <w:color w:val="5F5F5F"/>
        </w:rPr>
      </w:pPr>
    </w:p>
    <w:p w:rsidR="00602C54" w:rsidRDefault="00602C54" w:rsidP="00602C54">
      <w:pPr>
        <w:pStyle w:val="a3"/>
        <w:jc w:val="right"/>
        <w:rPr>
          <w:color w:val="5F5F5F"/>
        </w:rPr>
      </w:pPr>
    </w:p>
    <w:p w:rsidR="00602C54" w:rsidRDefault="00602C54" w:rsidP="00602C54">
      <w:pPr>
        <w:pStyle w:val="a3"/>
        <w:jc w:val="right"/>
        <w:rPr>
          <w:color w:val="5F5F5F"/>
        </w:rPr>
      </w:pPr>
    </w:p>
    <w:p w:rsidR="00602C54" w:rsidRPr="00602C54" w:rsidRDefault="00602C54" w:rsidP="00602C54">
      <w:pPr>
        <w:pStyle w:val="a3"/>
        <w:jc w:val="right"/>
        <w:rPr>
          <w:color w:val="5F5F5F"/>
        </w:rPr>
      </w:pPr>
    </w:p>
    <w:p w:rsidR="00602C54" w:rsidRDefault="00602C54" w:rsidP="00602C54">
      <w:pPr>
        <w:pStyle w:val="a3"/>
        <w:jc w:val="right"/>
        <w:rPr>
          <w:color w:val="5F5F5F"/>
        </w:rPr>
      </w:pPr>
      <w:r w:rsidRPr="00602C54">
        <w:rPr>
          <w:color w:val="5F5F5F"/>
        </w:rPr>
        <w:lastRenderedPageBreak/>
        <w:t>Утверждены</w:t>
      </w:r>
      <w:r w:rsidRPr="00602C54">
        <w:rPr>
          <w:color w:val="5F5F5F"/>
        </w:rPr>
        <w:br/>
        <w:t xml:space="preserve">постановлением администрации </w:t>
      </w:r>
      <w:r w:rsidRPr="00602C54">
        <w:rPr>
          <w:color w:val="5F5F5F"/>
        </w:rPr>
        <w:br/>
        <w:t>Рождественского муниципального</w:t>
      </w:r>
      <w:r>
        <w:rPr>
          <w:color w:val="5F5F5F"/>
        </w:rPr>
        <w:t xml:space="preserve"> образования</w:t>
      </w:r>
      <w:r>
        <w:rPr>
          <w:color w:val="5F5F5F"/>
        </w:rPr>
        <w:br/>
        <w:t>от 25.01.2016 № 4</w:t>
      </w:r>
    </w:p>
    <w:p w:rsidR="00602C54" w:rsidRPr="00602C54" w:rsidRDefault="00602C54" w:rsidP="00602C54">
      <w:pPr>
        <w:pStyle w:val="a3"/>
        <w:jc w:val="center"/>
        <w:rPr>
          <w:b/>
          <w:color w:val="5F5F5F"/>
        </w:rPr>
      </w:pPr>
      <w:r w:rsidRPr="00602C54">
        <w:rPr>
          <w:b/>
          <w:color w:val="5F5F5F"/>
        </w:rPr>
        <w:t xml:space="preserve">Правила нормирования в сфере закупок товаров, </w:t>
      </w:r>
      <w:r w:rsidRPr="00602C54">
        <w:rPr>
          <w:b/>
          <w:color w:val="5F5F5F"/>
        </w:rPr>
        <w:br/>
        <w:t>работ, услуг для обеспечения нужд</w:t>
      </w:r>
    </w:p>
    <w:p w:rsidR="00602C54" w:rsidRDefault="00602C54" w:rsidP="00602C54">
      <w:pPr>
        <w:pStyle w:val="a3"/>
        <w:spacing w:before="0" w:beforeAutospacing="0" w:after="0" w:afterAutospacing="0"/>
        <w:jc w:val="both"/>
        <w:rPr>
          <w:b/>
          <w:color w:val="5F5F5F"/>
        </w:rPr>
      </w:pPr>
      <w:r w:rsidRPr="00602C54">
        <w:rPr>
          <w:b/>
          <w:color w:val="5F5F5F"/>
        </w:rPr>
        <w:t>I. Общие положения</w:t>
      </w:r>
    </w:p>
    <w:p w:rsidR="00602C54" w:rsidRDefault="00602C54" w:rsidP="00602C54">
      <w:pPr>
        <w:pStyle w:val="a3"/>
        <w:spacing w:before="0" w:beforeAutospacing="0" w:after="0" w:afterAutospacing="0"/>
        <w:jc w:val="both"/>
        <w:rPr>
          <w:color w:val="5F5F5F"/>
        </w:rPr>
      </w:pPr>
      <w:r>
        <w:rPr>
          <w:color w:val="5F5F5F"/>
        </w:rPr>
        <w:t>1.1. Правила нормирования в сфере закупок товаров, работ, услуг для обеспечения нужд Рождественского сельского поселения (далее – Правила) определяют требования к порядку разработки, содержанию, принятию и исполнению правовых актов о нормировании в сфере закупок.</w:t>
      </w:r>
      <w:r>
        <w:rPr>
          <w:color w:val="5F5F5F"/>
        </w:rPr>
        <w:br/>
        <w:t>1.2.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  <w:r>
        <w:rPr>
          <w:color w:val="5F5F5F"/>
        </w:rPr>
        <w:br/>
        <w:t>1.3. В настоящих Правилах используются следующие термины и определения:</w:t>
      </w:r>
      <w:r>
        <w:rPr>
          <w:color w:val="5F5F5F"/>
        </w:rPr>
        <w:br/>
        <w:t>1.3.1.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  <w:r>
        <w:rPr>
          <w:color w:val="5F5F5F"/>
        </w:rPr>
        <w:br/>
        <w:t>1.3.2. Заказчики – подведомственные казенные учреждения, на которые распространяются положения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color w:val="5F5F5F"/>
        </w:rPr>
        <w:br/>
        <w:t>1.3.3. Конечные потребители – физические лица, в целях,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Федерации.</w:t>
      </w:r>
    </w:p>
    <w:p w:rsidR="00602C54" w:rsidRPr="00602C54" w:rsidRDefault="00602C54" w:rsidP="00602C54">
      <w:pPr>
        <w:pStyle w:val="a3"/>
        <w:spacing w:before="0" w:beforeAutospacing="0" w:after="0" w:afterAutospacing="0"/>
        <w:jc w:val="both"/>
        <w:rPr>
          <w:b/>
          <w:color w:val="5F5F5F"/>
        </w:rPr>
      </w:pPr>
    </w:p>
    <w:p w:rsidR="00602C54" w:rsidRDefault="00602C54" w:rsidP="00602C54">
      <w:pPr>
        <w:pStyle w:val="a3"/>
        <w:spacing w:before="0" w:beforeAutospacing="0" w:after="0" w:afterAutospacing="0"/>
        <w:jc w:val="both"/>
        <w:rPr>
          <w:b/>
          <w:color w:val="5F5F5F"/>
        </w:rPr>
      </w:pPr>
      <w:r w:rsidRPr="00602C54">
        <w:rPr>
          <w:b/>
          <w:color w:val="5F5F5F"/>
        </w:rPr>
        <w:t>II. Требования к разработке правовых актов о нормировании в сфере закупок</w:t>
      </w:r>
    </w:p>
    <w:p w:rsidR="00602C54" w:rsidRPr="00602C54" w:rsidRDefault="00602C54" w:rsidP="00602C54">
      <w:pPr>
        <w:pStyle w:val="a3"/>
        <w:spacing w:before="0" w:beforeAutospacing="0" w:after="0" w:afterAutospacing="0"/>
        <w:jc w:val="both"/>
        <w:rPr>
          <w:b/>
          <w:color w:val="5F5F5F"/>
        </w:rPr>
      </w:pPr>
      <w:r>
        <w:rPr>
          <w:color w:val="5F5F5F"/>
        </w:rPr>
        <w:t>2.1.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  <w:r>
        <w:rPr>
          <w:color w:val="5F5F5F"/>
        </w:rPr>
        <w:br/>
        <w:t>2.2.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образования.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  <w:r>
        <w:rPr>
          <w:color w:val="5F5F5F"/>
        </w:rPr>
        <w:br/>
        <w:t xml:space="preserve">2.3.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</w:t>
      </w:r>
      <w:proofErr w:type="gramStart"/>
      <w:r>
        <w:rPr>
          <w:color w:val="5F5F5F"/>
        </w:rPr>
        <w:t>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  <w:r>
        <w:rPr>
          <w:color w:val="5F5F5F"/>
        </w:rPr>
        <w:br/>
        <w:t>- сведения о разработчике проекта правового акта о нормировании в сфере закупок;</w:t>
      </w:r>
      <w:r>
        <w:rPr>
          <w:color w:val="5F5F5F"/>
        </w:rPr>
        <w:br/>
        <w:t>- нормативное обоснование разработки правового акта о нормировании в сфере закупок;</w:t>
      </w:r>
      <w:r>
        <w:rPr>
          <w:color w:val="5F5F5F"/>
        </w:rPr>
        <w:br/>
        <w:t>- цели и задачи разработки проекта правового акта о нормировании в сфере закупок;</w:t>
      </w:r>
      <w:proofErr w:type="gramEnd"/>
      <w:r>
        <w:rPr>
          <w:color w:val="5F5F5F"/>
        </w:rPr>
        <w:br/>
        <w:t xml:space="preserve">- </w:t>
      </w:r>
      <w:proofErr w:type="gramStart"/>
      <w:r>
        <w:rPr>
          <w:color w:val="5F5F5F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  <w:r>
        <w:rPr>
          <w:color w:val="5F5F5F"/>
        </w:rPr>
        <w:br/>
        <w:t>- сведения о порядке контроля за исполнением правового акта о нормировании в сфере закупок;</w:t>
      </w:r>
      <w:r>
        <w:rPr>
          <w:color w:val="5F5F5F"/>
        </w:rPr>
        <w:br/>
      </w:r>
      <w:r>
        <w:rPr>
          <w:color w:val="5F5F5F"/>
        </w:rPr>
        <w:lastRenderedPageBreak/>
        <w:t>- сведения о взаимосвязи разработанного проекта правового акта с иными нормативными правовыми актами;</w:t>
      </w:r>
      <w:r>
        <w:rPr>
          <w:color w:val="5F5F5F"/>
        </w:rPr>
        <w:br/>
        <w:t>- иные сведения (по усмотрению главного распорядителя бюджетных средств).</w:t>
      </w:r>
      <w:r>
        <w:rPr>
          <w:color w:val="5F5F5F"/>
        </w:rPr>
        <w:br/>
        <w:t>2.4.</w:t>
      </w:r>
      <w:proofErr w:type="gramEnd"/>
      <w:r>
        <w:rPr>
          <w:color w:val="5F5F5F"/>
        </w:rPr>
        <w:t xml:space="preserve">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с учетом следующих особенностей:</w:t>
      </w:r>
      <w:r>
        <w:rPr>
          <w:color w:val="5F5F5F"/>
        </w:rPr>
        <w:br/>
        <w:t xml:space="preserve">2.4.1. </w:t>
      </w:r>
      <w:proofErr w:type="gramStart"/>
      <w:r>
        <w:rPr>
          <w:color w:val="5F5F5F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>
        <w:rPr>
          <w:color w:val="5F5F5F"/>
        </w:rPr>
        <w:t xml:space="preserve"> принятие соответствующего правового акта.</w:t>
      </w:r>
      <w:r>
        <w:rPr>
          <w:color w:val="5F5F5F"/>
        </w:rPr>
        <w:br/>
        <w:t xml:space="preserve">2.4.2.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rPr>
          <w:color w:val="5F5F5F"/>
        </w:rPr>
        <w:t>окончания первого этапа общественного обсуждения проекта правового акта</w:t>
      </w:r>
      <w:proofErr w:type="gramEnd"/>
      <w:r>
        <w:rPr>
          <w:color w:val="5F5F5F"/>
        </w:rPr>
        <w:t xml:space="preserve"> о нормировании в сфере закупок. </w:t>
      </w:r>
      <w:r>
        <w:rPr>
          <w:color w:val="5F5F5F"/>
        </w:rPr>
        <w:br/>
        <w:t xml:space="preserve">2.4.3. </w:t>
      </w:r>
      <w:proofErr w:type="gramStart"/>
      <w:r>
        <w:rPr>
          <w:color w:val="5F5F5F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rPr>
          <w:color w:val="5F5F5F"/>
        </w:rPr>
        <w:t xml:space="preserve"> о необходимости доработки соответствующего проекта правового акта о нормировании в сфере закупок.</w:t>
      </w:r>
      <w:r>
        <w:rPr>
          <w:color w:val="5F5F5F"/>
        </w:rPr>
        <w:br/>
        <w:t xml:space="preserve">2.4.4.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>
        <w:rPr>
          <w:color w:val="5F5F5F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</w:t>
      </w:r>
      <w:proofErr w:type="gramEnd"/>
      <w:r>
        <w:rPr>
          <w:color w:val="5F5F5F"/>
        </w:rPr>
        <w:t>.</w:t>
      </w:r>
      <w:r>
        <w:rPr>
          <w:color w:val="5F5F5F"/>
        </w:rPr>
        <w:br/>
        <w:t>2.5. Правовые акты о нормировании в сфере закупок утверждаются главными распорядителями бюджетных сре</w:t>
      </w:r>
      <w:proofErr w:type="gramStart"/>
      <w:r>
        <w:rPr>
          <w:color w:val="5F5F5F"/>
        </w:rPr>
        <w:t>дств в с</w:t>
      </w:r>
      <w:proofErr w:type="gramEnd"/>
      <w:r>
        <w:rPr>
          <w:color w:val="5F5F5F"/>
        </w:rPr>
        <w:t>оответствии с их компетенцией и с учетом настоящих Правил.</w:t>
      </w:r>
      <w:r>
        <w:rPr>
          <w:color w:val="5F5F5F"/>
        </w:rPr>
        <w:br/>
        <w:t xml:space="preserve">2.6. </w:t>
      </w:r>
      <w:proofErr w:type="gramStart"/>
      <w:r>
        <w:rPr>
          <w:color w:val="5F5F5F"/>
        </w:rP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  <w:r>
        <w:rPr>
          <w:color w:val="5F5F5F"/>
        </w:rPr>
        <w:br/>
        <w:t>2.7.</w:t>
      </w:r>
      <w:proofErr w:type="gramEnd"/>
      <w:r>
        <w:rPr>
          <w:color w:val="5F5F5F"/>
        </w:rPr>
        <w:t xml:space="preserve"> В случае если по решению главного распорядителя бюджетных сре</w:t>
      </w:r>
      <w:proofErr w:type="gramStart"/>
      <w:r>
        <w:rPr>
          <w:color w:val="5F5F5F"/>
        </w:rPr>
        <w:t>дств пр</w:t>
      </w:r>
      <w:proofErr w:type="gramEnd"/>
      <w:r>
        <w:rPr>
          <w:color w:val="5F5F5F"/>
        </w:rPr>
        <w:t xml:space="preserve">авовой акт о </w:t>
      </w:r>
      <w:r>
        <w:rPr>
          <w:color w:val="5F5F5F"/>
        </w:rPr>
        <w:lastRenderedPageBreak/>
        <w:t>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602C54" w:rsidRDefault="00602C54" w:rsidP="00602C54">
      <w:pPr>
        <w:pStyle w:val="a3"/>
        <w:spacing w:before="0" w:beforeAutospacing="0" w:after="0" w:afterAutospacing="0"/>
        <w:jc w:val="both"/>
        <w:rPr>
          <w:color w:val="5F5F5F"/>
        </w:rPr>
      </w:pPr>
      <w:r>
        <w:rPr>
          <w:color w:val="5F5F5F"/>
        </w:rPr>
        <w:br/>
      </w:r>
      <w:r w:rsidRPr="00602C54">
        <w:rPr>
          <w:b/>
          <w:color w:val="5F5F5F"/>
        </w:rPr>
        <w:t>III. Требования к содержанию правового акта о нормировании в сфере закупок</w:t>
      </w:r>
    </w:p>
    <w:p w:rsidR="00602C54" w:rsidRDefault="00602C54" w:rsidP="00602C54">
      <w:pPr>
        <w:pStyle w:val="a3"/>
        <w:spacing w:before="0" w:beforeAutospacing="0" w:after="0" w:afterAutospacing="0"/>
        <w:jc w:val="both"/>
        <w:rPr>
          <w:color w:val="5F5F5F"/>
        </w:rPr>
      </w:pPr>
      <w:r>
        <w:rPr>
          <w:color w:val="5F5F5F"/>
        </w:rPr>
        <w:t xml:space="preserve">3.1.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 </w:t>
      </w:r>
      <w:r>
        <w:rPr>
          <w:color w:val="5F5F5F"/>
        </w:rPr>
        <w:br/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  <w:r>
        <w:rPr>
          <w:color w:val="5F5F5F"/>
        </w:rPr>
        <w:br/>
        <w:t xml:space="preserve">3.3. </w:t>
      </w:r>
      <w:proofErr w:type="gramStart"/>
      <w:r>
        <w:rPr>
          <w:color w:val="5F5F5F"/>
        </w:rPr>
        <w:t>При установлении в правовом акте о нормировании в сфере закупок требований о количестве</w:t>
      </w:r>
      <w:proofErr w:type="gramEnd"/>
      <w:r>
        <w:rPr>
          <w:color w:val="5F5F5F"/>
        </w:rPr>
        <w:t xml:space="preserve"> товаров, работ, услуг, подлежащих закупке, должны учитываться:</w:t>
      </w:r>
      <w:r>
        <w:rPr>
          <w:color w:val="5F5F5F"/>
        </w:rPr>
        <w:br/>
        <w:t>- 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  <w:r>
        <w:rPr>
          <w:color w:val="5F5F5F"/>
        </w:rPr>
        <w:br/>
        <w:t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  <w:proofErr w:type="gramStart"/>
      <w:r>
        <w:rPr>
          <w:color w:val="5F5F5F"/>
        </w:rPr>
        <w:br/>
        <w:t>-</w:t>
      </w:r>
      <w:proofErr w:type="gramEnd"/>
      <w:r>
        <w:rPr>
          <w:color w:val="5F5F5F"/>
        </w:rPr>
        <w:t>наличие (отсутствие) факта закупки излишнего товара, работ, услуг за предыдущий двухлетний период;</w:t>
      </w:r>
      <w:r>
        <w:rPr>
          <w:color w:val="5F5F5F"/>
        </w:rPr>
        <w:br/>
        <w:t xml:space="preserve">- </w:t>
      </w:r>
      <w:proofErr w:type="gramStart"/>
      <w:r>
        <w:rPr>
          <w:color w:val="5F5F5F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  <w:r>
        <w:rPr>
          <w:color w:val="5F5F5F"/>
        </w:rPr>
        <w:br/>
        <w:t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r>
        <w:rPr>
          <w:color w:val="5F5F5F"/>
        </w:rPr>
        <w:br/>
        <w:t>3.4.</w:t>
      </w:r>
      <w:proofErr w:type="gramEnd"/>
      <w:r>
        <w:rPr>
          <w:color w:val="5F5F5F"/>
        </w:rPr>
        <w:t xml:space="preserve">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  <w:r>
        <w:rPr>
          <w:color w:val="5F5F5F"/>
        </w:rPr>
        <w:br/>
        <w:t xml:space="preserve">3.5. </w:t>
      </w:r>
      <w:proofErr w:type="gramStart"/>
      <w:r>
        <w:rPr>
          <w:color w:val="5F5F5F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 </w:t>
      </w:r>
      <w:r>
        <w:rPr>
          <w:color w:val="5F5F5F"/>
        </w:rPr>
        <w:br/>
        <w:t>3.6.</w:t>
      </w:r>
      <w:proofErr w:type="gramEnd"/>
      <w:r>
        <w:rPr>
          <w:color w:val="5F5F5F"/>
        </w:rPr>
        <w:t xml:space="preserve"> </w:t>
      </w:r>
      <w:proofErr w:type="gramStart"/>
      <w:r>
        <w:rPr>
          <w:color w:val="5F5F5F"/>
        </w:rPr>
        <w:t>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  <w:r>
        <w:rPr>
          <w:color w:val="5F5F5F"/>
        </w:rPr>
        <w:br/>
        <w:t>- 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</w:t>
      </w:r>
      <w:proofErr w:type="gramEnd"/>
      <w:r>
        <w:rPr>
          <w:color w:val="5F5F5F"/>
        </w:rPr>
        <w:t xml:space="preserve"> </w:t>
      </w:r>
      <w:proofErr w:type="gramStart"/>
      <w:r>
        <w:rPr>
          <w:color w:val="5F5F5F"/>
        </w:rPr>
        <w:t>заказчика и конечных потребителей (при их наличии);</w:t>
      </w:r>
      <w:r>
        <w:rPr>
          <w:color w:val="5F5F5F"/>
        </w:rPr>
        <w:br/>
        <w:t xml:space="preserve"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</w:t>
      </w:r>
      <w:r>
        <w:rPr>
          <w:color w:val="5F5F5F"/>
        </w:rPr>
        <w:lastRenderedPageBreak/>
        <w:t>характеристикам товаров, работ, услуг, установленных документацией о закупке;</w:t>
      </w:r>
      <w:proofErr w:type="gramEnd"/>
      <w:r>
        <w:rPr>
          <w:color w:val="5F5F5F"/>
        </w:rPr>
        <w:br/>
        <w:t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  <w:r>
        <w:rPr>
          <w:color w:val="5F5F5F"/>
        </w:rPr>
        <w:br/>
        <w:t xml:space="preserve">3.7. </w:t>
      </w:r>
      <w:proofErr w:type="gramStart"/>
      <w:r>
        <w:rPr>
          <w:color w:val="5F5F5F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r>
        <w:rPr>
          <w:color w:val="5F5F5F"/>
        </w:rPr>
        <w:br/>
        <w:t>3.8.</w:t>
      </w:r>
      <w:proofErr w:type="gramEnd"/>
      <w:r>
        <w:rPr>
          <w:color w:val="5F5F5F"/>
        </w:rPr>
        <w:t xml:space="preserve">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  <w:r>
        <w:rPr>
          <w:color w:val="5F5F5F"/>
        </w:rPr>
        <w:br/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  <w:r>
        <w:rPr>
          <w:color w:val="5F5F5F"/>
        </w:rPr>
        <w:br/>
        <w:t>3.10.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  <w:r>
        <w:rPr>
          <w:color w:val="5F5F5F"/>
        </w:rPr>
        <w:br/>
        <w:t>3.11. При формировании предельной цены товаров, работ, услуг могут использоваться:</w:t>
      </w:r>
      <w:proofErr w:type="gramStart"/>
      <w:r>
        <w:rPr>
          <w:color w:val="5F5F5F"/>
        </w:rPr>
        <w:br/>
        <w:t>-</w:t>
      </w:r>
      <w:proofErr w:type="gramEnd"/>
      <w:r>
        <w:rPr>
          <w:color w:val="5F5F5F"/>
        </w:rPr>
        <w:t>данные государственной статистической отчетности;</w:t>
      </w:r>
      <w:r>
        <w:rPr>
          <w:color w:val="5F5F5F"/>
        </w:rPr>
        <w:br/>
        <w:t>-данные реестра контрактов;</w:t>
      </w:r>
      <w:r>
        <w:rPr>
          <w:color w:val="5F5F5F"/>
        </w:rPr>
        <w:br/>
        <w:t>-информация о ценах производителей;</w:t>
      </w:r>
      <w:r>
        <w:rPr>
          <w:color w:val="5F5F5F"/>
        </w:rPr>
        <w:br/>
        <w:t>- 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  <w:r>
        <w:rPr>
          <w:color w:val="5F5F5F"/>
        </w:rPr>
        <w:br/>
        <w:t xml:space="preserve">-иные источники информации. </w:t>
      </w:r>
      <w:r>
        <w:rPr>
          <w:color w:val="5F5F5F"/>
        </w:rPr>
        <w:br/>
        <w:t>3.12. Правовой акт о нормировании в сфере закупок может содержать нормативные затраты на обеспечение функций заказчиков.</w:t>
      </w:r>
      <w:r>
        <w:rPr>
          <w:color w:val="5F5F5F"/>
        </w:rPr>
        <w:br/>
        <w:t>3.13.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  <w:r>
        <w:rPr>
          <w:color w:val="5F5F5F"/>
        </w:rPr>
        <w:br/>
        <w:t>3.14.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  <w:r>
        <w:rPr>
          <w:color w:val="5F5F5F"/>
        </w:rPr>
        <w:br/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  <w:r>
        <w:rPr>
          <w:color w:val="5F5F5F"/>
        </w:rPr>
        <w:br/>
        <w:t>IV. Заключительные положения</w:t>
      </w:r>
    </w:p>
    <w:p w:rsidR="00602C54" w:rsidRDefault="00602C54" w:rsidP="00602C54">
      <w:pPr>
        <w:pStyle w:val="a3"/>
        <w:spacing w:before="0" w:beforeAutospacing="0" w:after="0" w:afterAutospacing="0"/>
        <w:jc w:val="both"/>
        <w:rPr>
          <w:color w:val="5F5F5F"/>
        </w:rPr>
      </w:pPr>
      <w:r>
        <w:rPr>
          <w:color w:val="5F5F5F"/>
        </w:rPr>
        <w:t>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602C54" w:rsidRDefault="00602C54" w:rsidP="00602C54">
      <w:pPr>
        <w:jc w:val="both"/>
      </w:pPr>
    </w:p>
    <w:p w:rsidR="00602C54" w:rsidRDefault="00602C54" w:rsidP="00602C54">
      <w:pPr>
        <w:jc w:val="both"/>
      </w:pPr>
    </w:p>
    <w:p w:rsidR="00D81ADB" w:rsidRDefault="00D81ADB" w:rsidP="00602C54">
      <w:pPr>
        <w:jc w:val="both"/>
      </w:pPr>
    </w:p>
    <w:sectPr w:rsidR="00D81ADB" w:rsidSect="00602C5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C54"/>
    <w:rsid w:val="00602C54"/>
    <w:rsid w:val="00D8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2285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2021-10-01T02:49:00Z</dcterms:created>
  <dcterms:modified xsi:type="dcterms:W3CDTF">2021-10-01T02:59:00Z</dcterms:modified>
</cp:coreProperties>
</file>