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6E" w:rsidRPr="001B3851" w:rsidRDefault="00FC586E" w:rsidP="00FC586E">
      <w:pPr>
        <w:ind w:left="708" w:right="707" w:firstLine="708"/>
        <w:jc w:val="center"/>
        <w:rPr>
          <w:rFonts w:ascii="Times New Roman" w:hAnsi="Times New Roman"/>
          <w:b/>
          <w:sz w:val="32"/>
        </w:rPr>
      </w:pPr>
      <w:r w:rsidRPr="001B3851">
        <w:rPr>
          <w:rFonts w:ascii="Times New Roman" w:hAnsi="Times New Roman"/>
          <w:b/>
          <w:sz w:val="32"/>
        </w:rPr>
        <w:t xml:space="preserve">Р о с </w:t>
      </w:r>
      <w:proofErr w:type="spellStart"/>
      <w:proofErr w:type="gramStart"/>
      <w:r w:rsidRPr="001B3851">
        <w:rPr>
          <w:rFonts w:ascii="Times New Roman" w:hAnsi="Times New Roman"/>
          <w:b/>
          <w:sz w:val="32"/>
        </w:rPr>
        <w:t>с</w:t>
      </w:r>
      <w:proofErr w:type="spellEnd"/>
      <w:proofErr w:type="gramEnd"/>
      <w:r w:rsidRPr="001B3851">
        <w:rPr>
          <w:rFonts w:ascii="Times New Roman" w:hAnsi="Times New Roman"/>
          <w:b/>
          <w:sz w:val="32"/>
        </w:rPr>
        <w:t xml:space="preserve"> и </w:t>
      </w:r>
      <w:proofErr w:type="spellStart"/>
      <w:r w:rsidRPr="001B3851">
        <w:rPr>
          <w:rFonts w:ascii="Times New Roman" w:hAnsi="Times New Roman"/>
          <w:b/>
          <w:sz w:val="32"/>
        </w:rPr>
        <w:t>й</w:t>
      </w:r>
      <w:proofErr w:type="spellEnd"/>
      <w:r w:rsidRPr="001B3851">
        <w:rPr>
          <w:rFonts w:ascii="Times New Roman" w:hAnsi="Times New Roman"/>
          <w:b/>
          <w:sz w:val="32"/>
        </w:rPr>
        <w:t xml:space="preserve"> с к а я   Ф е </w:t>
      </w:r>
      <w:proofErr w:type="spellStart"/>
      <w:r w:rsidRPr="001B3851">
        <w:rPr>
          <w:rFonts w:ascii="Times New Roman" w:hAnsi="Times New Roman"/>
          <w:b/>
          <w:sz w:val="32"/>
        </w:rPr>
        <w:t>д</w:t>
      </w:r>
      <w:proofErr w:type="spellEnd"/>
      <w:r w:rsidRPr="001B3851">
        <w:rPr>
          <w:rFonts w:ascii="Times New Roman" w:hAnsi="Times New Roman"/>
          <w:b/>
          <w:sz w:val="32"/>
        </w:rPr>
        <w:t xml:space="preserve"> е </w:t>
      </w:r>
      <w:proofErr w:type="spellStart"/>
      <w:r w:rsidRPr="001B3851">
        <w:rPr>
          <w:rFonts w:ascii="Times New Roman" w:hAnsi="Times New Roman"/>
          <w:b/>
          <w:sz w:val="32"/>
        </w:rPr>
        <w:t>р</w:t>
      </w:r>
      <w:proofErr w:type="spellEnd"/>
      <w:r w:rsidRPr="001B3851">
        <w:rPr>
          <w:rFonts w:ascii="Times New Roman" w:hAnsi="Times New Roman"/>
          <w:b/>
          <w:sz w:val="32"/>
        </w:rPr>
        <w:t xml:space="preserve"> а </w:t>
      </w:r>
      <w:proofErr w:type="spellStart"/>
      <w:r w:rsidRPr="001B3851">
        <w:rPr>
          <w:rFonts w:ascii="Times New Roman" w:hAnsi="Times New Roman"/>
          <w:b/>
          <w:sz w:val="32"/>
        </w:rPr>
        <w:t>ц</w:t>
      </w:r>
      <w:proofErr w:type="spellEnd"/>
      <w:r w:rsidRPr="001B3851">
        <w:rPr>
          <w:rFonts w:ascii="Times New Roman" w:hAnsi="Times New Roman"/>
          <w:b/>
          <w:sz w:val="32"/>
        </w:rPr>
        <w:t xml:space="preserve"> и я</w:t>
      </w:r>
    </w:p>
    <w:p w:rsidR="00FC586E" w:rsidRPr="001B3851" w:rsidRDefault="00FC586E" w:rsidP="00FC586E">
      <w:pPr>
        <w:ind w:right="707"/>
        <w:jc w:val="center"/>
        <w:rPr>
          <w:rFonts w:ascii="Times New Roman" w:hAnsi="Times New Roman"/>
          <w:b/>
          <w:sz w:val="32"/>
        </w:rPr>
      </w:pPr>
      <w:r w:rsidRPr="001B3851">
        <w:rPr>
          <w:rFonts w:ascii="Times New Roman" w:hAnsi="Times New Roman"/>
          <w:b/>
          <w:sz w:val="32"/>
        </w:rPr>
        <w:t>Иркутская область</w:t>
      </w:r>
    </w:p>
    <w:p w:rsidR="00FC586E" w:rsidRPr="001B3851" w:rsidRDefault="00FC586E" w:rsidP="00FC586E">
      <w:pPr>
        <w:ind w:right="707"/>
        <w:jc w:val="center"/>
        <w:rPr>
          <w:rFonts w:ascii="Times New Roman" w:hAnsi="Times New Roman"/>
          <w:b/>
          <w:sz w:val="32"/>
        </w:rPr>
      </w:pPr>
      <w:r w:rsidRPr="001B3851">
        <w:rPr>
          <w:rFonts w:ascii="Times New Roman" w:hAnsi="Times New Roman"/>
          <w:b/>
          <w:sz w:val="32"/>
        </w:rPr>
        <w:t>Муниципальное образование "</w:t>
      </w:r>
      <w:proofErr w:type="spellStart"/>
      <w:r w:rsidRPr="001B3851">
        <w:rPr>
          <w:rFonts w:ascii="Times New Roman" w:hAnsi="Times New Roman"/>
          <w:b/>
          <w:sz w:val="32"/>
        </w:rPr>
        <w:t>Тайшетский</w:t>
      </w:r>
      <w:proofErr w:type="spellEnd"/>
      <w:r w:rsidRPr="001B3851">
        <w:rPr>
          <w:rFonts w:ascii="Times New Roman" w:hAnsi="Times New Roman"/>
          <w:b/>
          <w:sz w:val="32"/>
        </w:rPr>
        <w:t xml:space="preserve"> район"</w:t>
      </w:r>
    </w:p>
    <w:p w:rsidR="00FC586E" w:rsidRPr="001B3851" w:rsidRDefault="00FC586E" w:rsidP="00FC586E">
      <w:pPr>
        <w:ind w:right="282"/>
        <w:jc w:val="center"/>
        <w:rPr>
          <w:rFonts w:ascii="Times New Roman" w:hAnsi="Times New Roman"/>
          <w:b/>
          <w:sz w:val="32"/>
        </w:rPr>
      </w:pPr>
      <w:r w:rsidRPr="001B3851">
        <w:rPr>
          <w:rFonts w:ascii="Times New Roman" w:hAnsi="Times New Roman"/>
          <w:b/>
          <w:sz w:val="32"/>
        </w:rPr>
        <w:t>Рождественское муниципальное образование</w:t>
      </w:r>
    </w:p>
    <w:p w:rsidR="00FC586E" w:rsidRPr="001B3851" w:rsidRDefault="00FC586E" w:rsidP="00FC586E">
      <w:pPr>
        <w:ind w:right="707"/>
        <w:jc w:val="center"/>
        <w:rPr>
          <w:rFonts w:ascii="Times New Roman" w:hAnsi="Times New Roman"/>
          <w:b/>
          <w:sz w:val="48"/>
          <w:szCs w:val="48"/>
        </w:rPr>
      </w:pPr>
      <w:r w:rsidRPr="001B3851">
        <w:rPr>
          <w:rFonts w:ascii="Times New Roman" w:hAnsi="Times New Roman"/>
          <w:b/>
          <w:sz w:val="48"/>
          <w:szCs w:val="48"/>
        </w:rPr>
        <w:t>ПОСТАНОВЛЕНИЕ</w:t>
      </w:r>
    </w:p>
    <w:p w:rsidR="00FC586E" w:rsidRPr="001B3851" w:rsidRDefault="00FC586E" w:rsidP="00FC586E">
      <w:pPr>
        <w:ind w:right="707"/>
        <w:jc w:val="both"/>
        <w:rPr>
          <w:rFonts w:ascii="Times New Roman" w:hAnsi="Times New Roman"/>
          <w:b/>
          <w:color w:val="FF0000"/>
          <w:sz w:val="48"/>
          <w:szCs w:val="48"/>
        </w:rPr>
      </w:pPr>
    </w:p>
    <w:p w:rsidR="00FC586E" w:rsidRPr="001B3851" w:rsidRDefault="00FC586E" w:rsidP="00FC586E">
      <w:pPr>
        <w:pBdr>
          <w:top w:val="double" w:sz="2" w:space="1" w:color="000000"/>
        </w:pBdr>
        <w:jc w:val="both"/>
        <w:rPr>
          <w:rFonts w:ascii="Times New Roman" w:hAnsi="Times New Roman"/>
          <w:b/>
          <w:color w:val="FF0000"/>
        </w:rPr>
      </w:pPr>
    </w:p>
    <w:p w:rsidR="00FC586E" w:rsidRPr="002A1A71" w:rsidRDefault="00FC586E" w:rsidP="00FC586E">
      <w:pPr>
        <w:pBdr>
          <w:top w:val="double" w:sz="2" w:space="1" w:color="000000"/>
        </w:pBdr>
        <w:rPr>
          <w:rFonts w:ascii="Times New Roman" w:hAnsi="Times New Roman"/>
          <w:color w:val="4A5562"/>
          <w:sz w:val="24"/>
          <w:szCs w:val="24"/>
        </w:rPr>
      </w:pPr>
      <w:r w:rsidRPr="006F32BF">
        <w:rPr>
          <w:rFonts w:ascii="Times New Roman" w:hAnsi="Times New Roman"/>
          <w:sz w:val="24"/>
          <w:szCs w:val="24"/>
        </w:rPr>
        <w:t>от «2» марта 2016 г.                                                                                                         № 16</w:t>
      </w:r>
      <w:proofErr w:type="gramStart"/>
      <w:r w:rsidRPr="006F32BF">
        <w:rPr>
          <w:rFonts w:ascii="Tahoma" w:hAnsi="Tahoma" w:cs="Tahoma"/>
          <w:color w:val="4A5562"/>
          <w:sz w:val="24"/>
          <w:szCs w:val="24"/>
        </w:rPr>
        <w:br/>
      </w:r>
      <w:r w:rsidRPr="006F32BF">
        <w:rPr>
          <w:rStyle w:val="a4"/>
          <w:rFonts w:ascii="Times New Roman" w:hAnsi="Times New Roman"/>
          <w:color w:val="4A5562"/>
          <w:sz w:val="24"/>
          <w:szCs w:val="24"/>
        </w:rPr>
        <w:t>О</w:t>
      </w:r>
      <w:proofErr w:type="gramEnd"/>
      <w:r w:rsidRPr="006F32BF">
        <w:rPr>
          <w:rStyle w:val="a4"/>
          <w:rFonts w:ascii="Times New Roman" w:hAnsi="Times New Roman"/>
          <w:color w:val="4A5562"/>
          <w:sz w:val="24"/>
          <w:szCs w:val="24"/>
        </w:rPr>
        <w:t>б утверждении Порядка формирования,</w:t>
      </w:r>
      <w:r w:rsidRPr="006F32BF">
        <w:rPr>
          <w:rFonts w:ascii="Times New Roman" w:hAnsi="Times New Roman"/>
          <w:color w:val="4A5562"/>
          <w:sz w:val="24"/>
          <w:szCs w:val="24"/>
        </w:rPr>
        <w:br/>
      </w:r>
      <w:r w:rsidRPr="002A1A71">
        <w:rPr>
          <w:rStyle w:val="a4"/>
          <w:rFonts w:ascii="Times New Roman" w:hAnsi="Times New Roman"/>
          <w:color w:val="4A5562"/>
          <w:sz w:val="24"/>
          <w:szCs w:val="24"/>
        </w:rPr>
        <w:t>обеспечения, размещения, исполнения и</w:t>
      </w:r>
      <w:r w:rsidRPr="002A1A71">
        <w:rPr>
          <w:rFonts w:ascii="Times New Roman" w:hAnsi="Times New Roman"/>
          <w:color w:val="4A5562"/>
          <w:sz w:val="24"/>
          <w:szCs w:val="24"/>
        </w:rPr>
        <w:br/>
      </w:r>
      <w:r w:rsidRPr="002A1A71">
        <w:rPr>
          <w:rStyle w:val="a4"/>
          <w:rFonts w:ascii="Times New Roman" w:hAnsi="Times New Roman"/>
          <w:color w:val="4A5562"/>
          <w:sz w:val="24"/>
          <w:szCs w:val="24"/>
        </w:rPr>
        <w:t xml:space="preserve">контроля исполнения муниципального заказа в </w:t>
      </w:r>
      <w:r w:rsidRPr="002A1A71">
        <w:rPr>
          <w:rFonts w:ascii="Times New Roman" w:hAnsi="Times New Roman"/>
          <w:color w:val="4A5562"/>
          <w:sz w:val="24"/>
          <w:szCs w:val="24"/>
        </w:rPr>
        <w:br/>
      </w:r>
      <w:r w:rsidRPr="002A1A71">
        <w:rPr>
          <w:rStyle w:val="a4"/>
          <w:rFonts w:ascii="Times New Roman" w:hAnsi="Times New Roman"/>
          <w:color w:val="4A5562"/>
          <w:sz w:val="24"/>
          <w:szCs w:val="24"/>
        </w:rPr>
        <w:t xml:space="preserve">Рождественском муниципальном образовании </w:t>
      </w:r>
    </w:p>
    <w:p w:rsidR="00FC586E" w:rsidRPr="002A1A71" w:rsidRDefault="00FC586E" w:rsidP="00FC586E">
      <w:pPr>
        <w:pStyle w:val="a3"/>
        <w:jc w:val="both"/>
        <w:rPr>
          <w:color w:val="4A5562"/>
        </w:rPr>
      </w:pPr>
      <w:proofErr w:type="gramStart"/>
      <w:r w:rsidRPr="002A1A71">
        <w:rPr>
          <w:color w:val="4A5562"/>
        </w:rPr>
        <w:t xml:space="preserve">В соответствии с Бюджетным кодексом Российской Федерации, Федеральным законом от 21.07.2005 г. № 94-ФЗ "О размещении заказов на поставки товаров, выполнение работ, оказание услуг для государственных и муниципальных нужд", Федеральным законом от 06.10.2003 г. № 131-ФЗ "Об общих принципах организации местного самоуправления в Российской Федерации", ст.ст.23,46 Устава Рождественского муниципального образования, администрация Рождественского муниципального образования </w:t>
      </w:r>
      <w:proofErr w:type="gramEnd"/>
    </w:p>
    <w:p w:rsidR="00FC586E" w:rsidRPr="002A1A71" w:rsidRDefault="00FC586E" w:rsidP="00FC586E">
      <w:pPr>
        <w:pStyle w:val="a3"/>
        <w:jc w:val="both"/>
        <w:rPr>
          <w:color w:val="4A5562"/>
        </w:rPr>
      </w:pPr>
      <w:r w:rsidRPr="002A1A71">
        <w:rPr>
          <w:color w:val="4A5562"/>
        </w:rPr>
        <w:t>ПОСТАНОВЛЯЕТ:</w:t>
      </w:r>
    </w:p>
    <w:p w:rsidR="00FC586E" w:rsidRPr="002A1A71" w:rsidRDefault="00FC586E" w:rsidP="00FC586E">
      <w:pPr>
        <w:pStyle w:val="a3"/>
        <w:numPr>
          <w:ilvl w:val="0"/>
          <w:numId w:val="1"/>
        </w:numPr>
        <w:jc w:val="both"/>
      </w:pPr>
      <w:r w:rsidRPr="002A1A71">
        <w:rPr>
          <w:color w:val="4A5562"/>
        </w:rPr>
        <w:t xml:space="preserve">Утвердить Порядок формирования, обеспечения размещения, исполнения и контроля исполнения муниципального заказа в </w:t>
      </w:r>
      <w:r>
        <w:rPr>
          <w:color w:val="4A5562"/>
        </w:rPr>
        <w:t xml:space="preserve">Рождественском </w:t>
      </w:r>
      <w:r w:rsidRPr="002A1A71">
        <w:rPr>
          <w:color w:val="4A5562"/>
        </w:rPr>
        <w:t xml:space="preserve">муниципальном образовании </w:t>
      </w:r>
      <w:proofErr w:type="spellStart"/>
      <w:r>
        <w:rPr>
          <w:color w:val="4A5562"/>
        </w:rPr>
        <w:t>Тайшетского</w:t>
      </w:r>
      <w:proofErr w:type="spellEnd"/>
      <w:r>
        <w:rPr>
          <w:color w:val="4A5562"/>
        </w:rPr>
        <w:t xml:space="preserve"> </w:t>
      </w:r>
      <w:r w:rsidRPr="002A1A71">
        <w:rPr>
          <w:color w:val="4A5562"/>
        </w:rPr>
        <w:t xml:space="preserve">района </w:t>
      </w:r>
      <w:r>
        <w:rPr>
          <w:color w:val="4A5562"/>
        </w:rPr>
        <w:t>Иркут</w:t>
      </w:r>
      <w:r w:rsidRPr="002A1A71">
        <w:rPr>
          <w:color w:val="4A5562"/>
        </w:rPr>
        <w:t>ской области (приложение 1).</w:t>
      </w:r>
    </w:p>
    <w:p w:rsidR="00FC586E" w:rsidRDefault="00FC586E" w:rsidP="00FC586E">
      <w:pPr>
        <w:pStyle w:val="a3"/>
        <w:numPr>
          <w:ilvl w:val="0"/>
          <w:numId w:val="1"/>
        </w:numPr>
        <w:jc w:val="both"/>
      </w:pPr>
      <w:r w:rsidRPr="007D219C">
        <w:t xml:space="preserve">Главному специалисту Москалёвой И.И.  опубликовать настоящее постановление в газете «Вестник Рождественского  муниципального образования» </w:t>
      </w:r>
    </w:p>
    <w:p w:rsidR="00FC586E" w:rsidRDefault="00FC586E" w:rsidP="00FC586E">
      <w:pPr>
        <w:pStyle w:val="a3"/>
        <w:numPr>
          <w:ilvl w:val="0"/>
          <w:numId w:val="1"/>
        </w:numPr>
        <w:jc w:val="both"/>
        <w:rPr>
          <w:color w:val="4A5562"/>
        </w:rPr>
      </w:pPr>
      <w:proofErr w:type="gramStart"/>
      <w:r>
        <w:t>Р</w:t>
      </w:r>
      <w:r w:rsidRPr="007D219C">
        <w:t>азместить</w:t>
      </w:r>
      <w:proofErr w:type="gramEnd"/>
      <w:r>
        <w:t xml:space="preserve"> данное постановление </w:t>
      </w:r>
      <w:r w:rsidRPr="007D219C">
        <w:t xml:space="preserve"> на официальном сайте администрации</w:t>
      </w:r>
      <w:r>
        <w:rPr>
          <w:color w:val="4A5562"/>
        </w:rPr>
        <w:t>.</w:t>
      </w:r>
    </w:p>
    <w:p w:rsidR="00FC586E" w:rsidRDefault="00FC586E" w:rsidP="00FC586E">
      <w:pPr>
        <w:pStyle w:val="a3"/>
        <w:numPr>
          <w:ilvl w:val="0"/>
          <w:numId w:val="1"/>
        </w:numPr>
        <w:jc w:val="both"/>
        <w:rPr>
          <w:color w:val="4A5562"/>
        </w:rPr>
      </w:pPr>
      <w:proofErr w:type="gramStart"/>
      <w:r>
        <w:rPr>
          <w:color w:val="4A5562"/>
        </w:rPr>
        <w:t>Контроль за</w:t>
      </w:r>
      <w:proofErr w:type="gramEnd"/>
      <w:r>
        <w:rPr>
          <w:color w:val="4A5562"/>
        </w:rPr>
        <w:t xml:space="preserve"> исполнением данного постановления возложить на консультанта  администрации Боровикову Т.Л.</w:t>
      </w:r>
    </w:p>
    <w:p w:rsidR="00FC586E" w:rsidRPr="002A1A71" w:rsidRDefault="00FC586E" w:rsidP="00FC586E">
      <w:pPr>
        <w:pStyle w:val="a3"/>
        <w:jc w:val="both"/>
        <w:rPr>
          <w:color w:val="4A5562"/>
        </w:rPr>
      </w:pPr>
      <w:r w:rsidRPr="002A1A71">
        <w:rPr>
          <w:color w:val="4A5562"/>
        </w:rPr>
        <w:br/>
        <w:t xml:space="preserve">Глава </w:t>
      </w:r>
      <w:r>
        <w:rPr>
          <w:color w:val="4A5562"/>
        </w:rPr>
        <w:t>Рождественского муниципального образования:                         Полевой Н.Н.</w:t>
      </w:r>
    </w:p>
    <w:p w:rsidR="00FC586E" w:rsidRDefault="00FC586E" w:rsidP="00FC586E">
      <w:pPr>
        <w:pStyle w:val="a3"/>
        <w:jc w:val="both"/>
        <w:rPr>
          <w:color w:val="4A5562"/>
        </w:rPr>
      </w:pPr>
      <w:r w:rsidRPr="002A1A71">
        <w:rPr>
          <w:color w:val="4A5562"/>
        </w:rPr>
        <w:t> </w:t>
      </w:r>
    </w:p>
    <w:p w:rsidR="00FC586E" w:rsidRDefault="00FC586E" w:rsidP="00FC586E">
      <w:pPr>
        <w:pStyle w:val="a3"/>
        <w:jc w:val="both"/>
        <w:rPr>
          <w:color w:val="4A5562"/>
        </w:rPr>
      </w:pPr>
    </w:p>
    <w:p w:rsidR="00FC586E" w:rsidRDefault="00FC586E" w:rsidP="00FC586E">
      <w:pPr>
        <w:pStyle w:val="a3"/>
        <w:jc w:val="both"/>
        <w:rPr>
          <w:color w:val="4A5562"/>
        </w:rPr>
      </w:pPr>
    </w:p>
    <w:p w:rsidR="00FC586E" w:rsidRDefault="00FC586E" w:rsidP="00FC586E">
      <w:pPr>
        <w:pStyle w:val="a3"/>
        <w:jc w:val="both"/>
        <w:rPr>
          <w:color w:val="4A5562"/>
        </w:rPr>
      </w:pPr>
    </w:p>
    <w:p w:rsidR="00FC586E" w:rsidRDefault="00FC586E" w:rsidP="00FC586E">
      <w:pPr>
        <w:pStyle w:val="a3"/>
        <w:jc w:val="both"/>
        <w:rPr>
          <w:color w:val="4A5562"/>
        </w:rPr>
      </w:pPr>
    </w:p>
    <w:p w:rsidR="00FC586E" w:rsidRDefault="00FC586E" w:rsidP="00FC586E">
      <w:pPr>
        <w:pStyle w:val="a3"/>
        <w:jc w:val="both"/>
        <w:rPr>
          <w:color w:val="4A5562"/>
        </w:rPr>
      </w:pPr>
    </w:p>
    <w:p w:rsidR="00FC586E" w:rsidRDefault="00FC586E" w:rsidP="00FC586E">
      <w:pPr>
        <w:pStyle w:val="a3"/>
        <w:jc w:val="both"/>
        <w:rPr>
          <w:color w:val="4A5562"/>
        </w:rPr>
      </w:pPr>
    </w:p>
    <w:p w:rsidR="00FC586E" w:rsidRPr="002A1A71" w:rsidRDefault="00FC586E" w:rsidP="00FC586E">
      <w:pPr>
        <w:pStyle w:val="a3"/>
        <w:jc w:val="both"/>
        <w:rPr>
          <w:color w:val="4A5562"/>
        </w:rPr>
      </w:pPr>
    </w:p>
    <w:p w:rsidR="00FC586E" w:rsidRPr="002A1A71" w:rsidRDefault="00FC586E" w:rsidP="00FC586E">
      <w:pPr>
        <w:pStyle w:val="a3"/>
        <w:spacing w:before="0" w:beforeAutospacing="0" w:after="0" w:afterAutospacing="0"/>
        <w:jc w:val="right"/>
        <w:rPr>
          <w:color w:val="4A5562"/>
          <w:sz w:val="20"/>
          <w:szCs w:val="20"/>
        </w:rPr>
      </w:pPr>
      <w:r w:rsidRPr="002A1A71">
        <w:rPr>
          <w:color w:val="4A5562"/>
          <w:sz w:val="20"/>
          <w:szCs w:val="20"/>
        </w:rPr>
        <w:lastRenderedPageBreak/>
        <w:t>Приложение 1</w:t>
      </w:r>
      <w:r w:rsidRPr="002A1A71">
        <w:rPr>
          <w:color w:val="4A5562"/>
          <w:sz w:val="20"/>
          <w:szCs w:val="20"/>
        </w:rPr>
        <w:br/>
        <w:t>Утверждено</w:t>
      </w:r>
      <w:r w:rsidRPr="002A1A71">
        <w:rPr>
          <w:color w:val="4A5562"/>
          <w:sz w:val="20"/>
          <w:szCs w:val="20"/>
        </w:rPr>
        <w:br/>
        <w:t xml:space="preserve">Постановлением  администрации </w:t>
      </w:r>
    </w:p>
    <w:p w:rsidR="00FC586E" w:rsidRPr="002A1A71" w:rsidRDefault="00FC586E" w:rsidP="00FC586E">
      <w:pPr>
        <w:pStyle w:val="a3"/>
        <w:spacing w:before="0" w:beforeAutospacing="0" w:after="0" w:afterAutospacing="0"/>
        <w:jc w:val="right"/>
        <w:rPr>
          <w:color w:val="4A5562"/>
          <w:sz w:val="20"/>
          <w:szCs w:val="20"/>
        </w:rPr>
      </w:pPr>
      <w:r w:rsidRPr="002A1A71">
        <w:rPr>
          <w:color w:val="4A5562"/>
          <w:sz w:val="20"/>
          <w:szCs w:val="20"/>
        </w:rPr>
        <w:t xml:space="preserve">Рождественского  муниципального образования </w:t>
      </w:r>
      <w:r w:rsidRPr="002A1A71">
        <w:rPr>
          <w:color w:val="4A5562"/>
          <w:sz w:val="20"/>
          <w:szCs w:val="20"/>
        </w:rPr>
        <w:br/>
        <w:t xml:space="preserve">от 2 </w:t>
      </w:r>
      <w:r>
        <w:rPr>
          <w:color w:val="4A5562"/>
          <w:sz w:val="20"/>
          <w:szCs w:val="20"/>
        </w:rPr>
        <w:t>марта 2016 года № 1</w:t>
      </w:r>
      <w:r w:rsidRPr="002A1A71">
        <w:rPr>
          <w:color w:val="4A5562"/>
          <w:sz w:val="20"/>
          <w:szCs w:val="20"/>
        </w:rPr>
        <w:t>6</w:t>
      </w:r>
    </w:p>
    <w:p w:rsidR="00FC586E" w:rsidRPr="002A1A71" w:rsidRDefault="00FC586E" w:rsidP="00FC586E">
      <w:pPr>
        <w:pStyle w:val="a3"/>
        <w:jc w:val="center"/>
        <w:rPr>
          <w:color w:val="4A5562"/>
        </w:rPr>
      </w:pPr>
      <w:r w:rsidRPr="002A1A71">
        <w:rPr>
          <w:rStyle w:val="a4"/>
          <w:color w:val="4A5562"/>
        </w:rPr>
        <w:t>ПОРЯДОК</w:t>
      </w:r>
      <w:r w:rsidRPr="002A1A71">
        <w:rPr>
          <w:color w:val="4A5562"/>
        </w:rPr>
        <w:br/>
      </w:r>
      <w:r w:rsidRPr="002A1A71">
        <w:rPr>
          <w:rStyle w:val="a4"/>
          <w:color w:val="4A5562"/>
        </w:rPr>
        <w:t>ФОРМИРОВАНИЯ, ОБЕСПЕЧЕНИЯ РАЗМЕЩЕНИЯ, ИСПОЛНЕНИЯ</w:t>
      </w:r>
      <w:r w:rsidRPr="002A1A71">
        <w:rPr>
          <w:color w:val="4A5562"/>
        </w:rPr>
        <w:br/>
      </w:r>
      <w:r w:rsidRPr="002A1A71">
        <w:rPr>
          <w:rStyle w:val="a4"/>
          <w:color w:val="4A5562"/>
        </w:rPr>
        <w:t>И КОНТРОЛЯ ИСПОЛНЕНИЯ МУНИЦИПАЛЬНОГО ЗАКАЗА</w:t>
      </w:r>
      <w:r w:rsidRPr="002A1A71">
        <w:rPr>
          <w:color w:val="4A5562"/>
        </w:rPr>
        <w:br/>
      </w:r>
      <w:r w:rsidRPr="002A1A71">
        <w:rPr>
          <w:rStyle w:val="a4"/>
          <w:color w:val="4A5562"/>
        </w:rPr>
        <w:t xml:space="preserve">В </w:t>
      </w:r>
      <w:r>
        <w:rPr>
          <w:rStyle w:val="a4"/>
          <w:color w:val="4A5562"/>
        </w:rPr>
        <w:t xml:space="preserve">РОЖДЕСТВЕНСКОМ </w:t>
      </w:r>
      <w:r w:rsidRPr="002A1A71">
        <w:rPr>
          <w:rStyle w:val="a4"/>
          <w:color w:val="4A5562"/>
        </w:rPr>
        <w:t xml:space="preserve">МУНИЦИПАЛЬНОМ ОБРАЗОВАНИИ </w:t>
      </w:r>
      <w:r>
        <w:rPr>
          <w:rStyle w:val="a4"/>
          <w:color w:val="4A5562"/>
        </w:rPr>
        <w:t xml:space="preserve">ТАЙШЕТСКОГО </w:t>
      </w:r>
      <w:r w:rsidRPr="002A1A71">
        <w:rPr>
          <w:rStyle w:val="a4"/>
          <w:color w:val="4A5562"/>
        </w:rPr>
        <w:t xml:space="preserve"> РАЙОНА </w:t>
      </w:r>
      <w:r>
        <w:rPr>
          <w:rStyle w:val="a4"/>
          <w:color w:val="4A5562"/>
        </w:rPr>
        <w:t>ИРКУТ</w:t>
      </w:r>
      <w:r w:rsidRPr="002A1A71">
        <w:rPr>
          <w:rStyle w:val="a4"/>
          <w:color w:val="4A5562"/>
        </w:rPr>
        <w:t>СКОЙ ОБЛАСТИ</w:t>
      </w:r>
      <w:r w:rsidRPr="002A1A71">
        <w:rPr>
          <w:color w:val="4A5562"/>
        </w:rPr>
        <w:br/>
      </w:r>
      <w:r w:rsidRPr="002A1A71">
        <w:rPr>
          <w:color w:val="4A5562"/>
        </w:rPr>
        <w:br/>
      </w:r>
      <w:r w:rsidRPr="002A1A71">
        <w:rPr>
          <w:rStyle w:val="a4"/>
          <w:color w:val="4A5562"/>
        </w:rPr>
        <w:t>1. Общие положения</w:t>
      </w:r>
    </w:p>
    <w:p w:rsidR="00FC586E" w:rsidRPr="002A1A71" w:rsidRDefault="00FC586E" w:rsidP="00FC586E">
      <w:pPr>
        <w:pStyle w:val="a3"/>
        <w:spacing w:after="240" w:afterAutospacing="0"/>
        <w:jc w:val="both"/>
        <w:rPr>
          <w:color w:val="4A5562"/>
        </w:rPr>
      </w:pPr>
      <w:r w:rsidRPr="002A1A71">
        <w:rPr>
          <w:color w:val="4A5562"/>
        </w:rPr>
        <w:t xml:space="preserve">1.1. Настоящий Порядок устанавливает общие принципы формирования, обеспечения размещения и исполнения, а также контроля исполнения муниципального заказа на поставку товаров, выполнение работ и оказание услуг в целях обеспечения муниципальных нужд </w:t>
      </w:r>
      <w:r>
        <w:rPr>
          <w:color w:val="4A5562"/>
        </w:rPr>
        <w:t xml:space="preserve">Рождественского </w:t>
      </w:r>
      <w:r w:rsidRPr="002A1A71">
        <w:rPr>
          <w:color w:val="4A5562"/>
        </w:rPr>
        <w:t xml:space="preserve">муниципального образования </w:t>
      </w:r>
      <w:proofErr w:type="spellStart"/>
      <w:r>
        <w:rPr>
          <w:color w:val="4A5562"/>
        </w:rPr>
        <w:t>Тайшетского</w:t>
      </w:r>
      <w:proofErr w:type="spellEnd"/>
      <w:r w:rsidRPr="002A1A71">
        <w:rPr>
          <w:color w:val="4A5562"/>
        </w:rPr>
        <w:t xml:space="preserve"> района </w:t>
      </w:r>
      <w:r>
        <w:rPr>
          <w:color w:val="4A5562"/>
        </w:rPr>
        <w:t>Иркут</w:t>
      </w:r>
      <w:r w:rsidRPr="002A1A71">
        <w:rPr>
          <w:color w:val="4A5562"/>
        </w:rPr>
        <w:t xml:space="preserve">ской области. Порядок разработан в соответствии с Гражданским кодексом Российской Федерации, Бюджетным кодексом Российской Федерации, Федеральным законом от 21.07.2005 г. № 94-ФЗ "О размещении заказов на поставки товаров, выполнение работ, оказание услуг для государственных и муниципальных нужд", Уставом </w:t>
      </w:r>
      <w:r>
        <w:rPr>
          <w:color w:val="4A5562"/>
        </w:rPr>
        <w:t xml:space="preserve">Рождественского </w:t>
      </w:r>
      <w:r w:rsidRPr="002A1A71">
        <w:rPr>
          <w:color w:val="4A5562"/>
        </w:rPr>
        <w:t>муниципального образования.</w:t>
      </w:r>
      <w:r w:rsidRPr="002A1A71">
        <w:rPr>
          <w:color w:val="4A5562"/>
        </w:rPr>
        <w:br/>
        <w:t>1.2. В настоящем Порядке используются следующие определения:</w:t>
      </w:r>
      <w:r w:rsidRPr="002A1A71">
        <w:rPr>
          <w:color w:val="4A5562"/>
        </w:rPr>
        <w:br/>
      </w:r>
      <w:proofErr w:type="gramStart"/>
      <w:r w:rsidRPr="002A1A71">
        <w:rPr>
          <w:color w:val="4A5562"/>
        </w:rPr>
        <w:t xml:space="preserve">Муниципальные нужды (далее - нужды заказчиков) - обеспечиваемые за счет средств бюджета администрации </w:t>
      </w:r>
      <w:r>
        <w:rPr>
          <w:color w:val="4A5562"/>
        </w:rPr>
        <w:t xml:space="preserve">Рождественского </w:t>
      </w:r>
      <w:r w:rsidRPr="002A1A71">
        <w:rPr>
          <w:color w:val="4A5562"/>
        </w:rPr>
        <w:t xml:space="preserve">муниципального образования (далее - местный бюджет) и внебюджетных источников финансирования потребности муниципальных заказчиков в товарах, работах, услугах, необходимых для решения вопросов местного значения и осуществления отдельных государственных полномочий, переданных органам местного самоуправления администрации </w:t>
      </w:r>
      <w:r>
        <w:rPr>
          <w:color w:val="4A5562"/>
        </w:rPr>
        <w:t xml:space="preserve">Рождественского </w:t>
      </w:r>
      <w:r w:rsidRPr="002A1A71">
        <w:rPr>
          <w:color w:val="4A5562"/>
        </w:rPr>
        <w:t xml:space="preserve">муниципального образования федеральными законами и (или) законами </w:t>
      </w:r>
      <w:r>
        <w:rPr>
          <w:color w:val="4A5562"/>
        </w:rPr>
        <w:t>Иркут</w:t>
      </w:r>
      <w:r w:rsidRPr="002A1A71">
        <w:rPr>
          <w:color w:val="4A5562"/>
        </w:rPr>
        <w:t>ской области, функций и полномочий муниципа</w:t>
      </w:r>
      <w:r>
        <w:rPr>
          <w:color w:val="4A5562"/>
        </w:rPr>
        <w:t xml:space="preserve">льных  </w:t>
      </w:r>
      <w:r w:rsidRPr="002A1A71">
        <w:rPr>
          <w:color w:val="4A5562"/>
        </w:rPr>
        <w:t>заказчиков.</w:t>
      </w:r>
      <w:proofErr w:type="gramEnd"/>
      <w:r w:rsidRPr="002A1A71">
        <w:rPr>
          <w:color w:val="4A5562"/>
        </w:rPr>
        <w:br/>
        <w:t>Нужды муниципального бюджетного учреждения (далее - нужды заказчиков) - обеспечиваемые муниципальными бюджетными учреждениями (независимо от источников финансового обеспечения) потребности в товарах, работах, услугах данных бюджетных учреждений.</w:t>
      </w:r>
      <w:r w:rsidRPr="002A1A71">
        <w:rPr>
          <w:color w:val="4A5562"/>
        </w:rPr>
        <w:br/>
        <w:t xml:space="preserve">Муниципальный заказчик (далее - заказчик) - администрация </w:t>
      </w:r>
      <w:r>
        <w:rPr>
          <w:color w:val="4A5562"/>
        </w:rPr>
        <w:t xml:space="preserve">Рождественского </w:t>
      </w:r>
      <w:r w:rsidRPr="002A1A71">
        <w:rPr>
          <w:color w:val="4A5562"/>
        </w:rPr>
        <w:t>муниципального образования, казенные учреждения, иные получатели средств местного бюджета при размещении заказов на поставки товаров, выполнение работ, оказание услуг за счет бюджетных средств и внебюджетных источников финансирования. Иными заказчиками выступают бюджетные учреждения при размещении ими заказов на поставки товаров, выполнение работ, оказание услуг независимо от источников финансового обеспечения их исполнения.</w:t>
      </w:r>
      <w:r w:rsidRPr="002A1A71">
        <w:rPr>
          <w:color w:val="4A5562"/>
        </w:rPr>
        <w:br/>
      </w:r>
      <w:proofErr w:type="gramStart"/>
      <w:r w:rsidRPr="002A1A71">
        <w:rPr>
          <w:color w:val="4A5562"/>
        </w:rPr>
        <w:t>Муниципальный заказ - нужды заказчиков, сформированные и размещаемые в порядке, предусмотренном Федеральным законом от 21.07.2005 г. № 94-ФЗ "О размещении заказов на поставки товаров, выполнение работ, оказание услуг для государственных и муниципальных нужд", в целях заключения муниципальных контрактов, а также гражданско-правовых договоров на поставки товаров, выполнение работ, оказание услуг для нужд соответствующих заказчиков.</w:t>
      </w:r>
      <w:proofErr w:type="gramEnd"/>
      <w:r w:rsidRPr="002A1A71">
        <w:rPr>
          <w:color w:val="4A5562"/>
        </w:rPr>
        <w:br/>
        <w:t>Поставщик (исполнитель, подрядчик) - юридическое лицо (независимо от формы собственности) или физическое лицо, заключившее муниципальный контракт или гражданско-правовой договор с заказчиком на выполнение работ, оказание услуг, поставку товаров по муниципальному заказу.</w:t>
      </w:r>
      <w:r w:rsidRPr="002A1A71">
        <w:rPr>
          <w:color w:val="4A5562"/>
        </w:rPr>
        <w:br/>
      </w:r>
      <w:r w:rsidRPr="002A1A71">
        <w:rPr>
          <w:color w:val="4A5562"/>
        </w:rPr>
        <w:lastRenderedPageBreak/>
        <w:t>Формирование муниципального заказа - комплекс мероприятий, проводимых заказчиками, по определению потребностей в товарах, работах, услугах на очередной финансовый год.</w:t>
      </w:r>
      <w:r w:rsidRPr="002A1A71">
        <w:rPr>
          <w:color w:val="4A5562"/>
        </w:rPr>
        <w:br/>
        <w:t xml:space="preserve">Исполнение муниципального заказа - процесс выполнения заказчиками и поставщиками для нужд заказчиков своих обязательств по муниципальным контрактам (гражданско-правовым договорам), а также процесс контроля муниципальными заказчиками администрацией </w:t>
      </w:r>
      <w:r>
        <w:rPr>
          <w:color w:val="4A5562"/>
        </w:rPr>
        <w:t>Рождественского</w:t>
      </w:r>
      <w:r w:rsidRPr="002A1A71">
        <w:rPr>
          <w:color w:val="4A5562"/>
        </w:rPr>
        <w:t xml:space="preserve"> муниципального образования за целевым использованием средств бюджета и внебюджетных источников финансирования и выполнением положений муниципальных контрактов (гражданско-правовых договоров).</w:t>
      </w:r>
      <w:r w:rsidRPr="002A1A71">
        <w:rPr>
          <w:color w:val="4A5562"/>
        </w:rPr>
        <w:br/>
        <w:t>Муниципальный контракт - договор, заключенный заказчиком в целях обеспечения муниципальных нужд.</w:t>
      </w:r>
      <w:r w:rsidRPr="002A1A71">
        <w:rPr>
          <w:color w:val="4A5562"/>
        </w:rPr>
        <w:br/>
        <w:t>Гражданско-правовой договор бюджетного учреждения - договор, заключаемый от имени бюджетного учреждения на поставку товаров, выполнение работ, оказание услуг.</w:t>
      </w:r>
    </w:p>
    <w:p w:rsidR="00FC586E" w:rsidRPr="002A1A71" w:rsidRDefault="00FC586E" w:rsidP="00FC586E">
      <w:pPr>
        <w:pStyle w:val="a3"/>
        <w:jc w:val="center"/>
        <w:rPr>
          <w:color w:val="4A5562"/>
        </w:rPr>
      </w:pPr>
      <w:r w:rsidRPr="002A1A71">
        <w:rPr>
          <w:rStyle w:val="a4"/>
          <w:color w:val="4A5562"/>
        </w:rPr>
        <w:t>2. Порядок формирования муниципального заказа</w:t>
      </w:r>
    </w:p>
    <w:p w:rsidR="00FC586E" w:rsidRPr="00911A12" w:rsidRDefault="00FC586E" w:rsidP="00FC586E">
      <w:pPr>
        <w:pStyle w:val="a3"/>
        <w:jc w:val="both"/>
        <w:rPr>
          <w:color w:val="4A5562"/>
        </w:rPr>
      </w:pPr>
      <w:r w:rsidRPr="002A1A71">
        <w:rPr>
          <w:color w:val="4A5562"/>
        </w:rPr>
        <w:t xml:space="preserve">2.1. </w:t>
      </w:r>
      <w:proofErr w:type="gramStart"/>
      <w:r w:rsidRPr="002A1A71">
        <w:rPr>
          <w:color w:val="4A5562"/>
        </w:rPr>
        <w:t>При осуществлении анализа и прогнозирования потребностей</w:t>
      </w:r>
      <w:r>
        <w:rPr>
          <w:color w:val="4A5562"/>
        </w:rPr>
        <w:t xml:space="preserve"> Рождественского</w:t>
      </w:r>
      <w:r w:rsidRPr="002A1A71">
        <w:rPr>
          <w:color w:val="4A5562"/>
        </w:rPr>
        <w:t xml:space="preserve"> муниципального образования для определения цен за единицу товара (работы, услуги) заказчики руководствуются сложившимися рыночными ценами на подлежащие поставке товары (работы, услуги), официальным индексом инфляции на соотв</w:t>
      </w:r>
      <w:r>
        <w:rPr>
          <w:color w:val="4A5562"/>
        </w:rPr>
        <w:t>етствующий финансовый год.</w:t>
      </w:r>
      <w:r>
        <w:rPr>
          <w:color w:val="4A5562"/>
        </w:rPr>
        <w:br/>
        <w:t>2.2.</w:t>
      </w:r>
      <w:r w:rsidRPr="002A1A71">
        <w:rPr>
          <w:color w:val="4A5562"/>
        </w:rPr>
        <w:t>Заказчики:</w:t>
      </w:r>
      <w:r w:rsidRPr="002A1A71">
        <w:rPr>
          <w:color w:val="4A5562"/>
        </w:rPr>
        <w:br/>
        <w:t>- формируют планы-графики размещения заказа товаров (работ, услуг) для нужд заказчиков на очередной финансовый год, содержащие объем подлежащих закупке товаров (работ, услуг) в денежном</w:t>
      </w:r>
      <w:proofErr w:type="gramEnd"/>
      <w:r w:rsidRPr="002A1A71">
        <w:rPr>
          <w:color w:val="4A5562"/>
        </w:rPr>
        <w:t xml:space="preserve"> </w:t>
      </w:r>
      <w:proofErr w:type="gramStart"/>
      <w:r w:rsidRPr="002A1A71">
        <w:rPr>
          <w:color w:val="4A5562"/>
        </w:rPr>
        <w:t>выражении</w:t>
      </w:r>
      <w:proofErr w:type="gramEnd"/>
      <w:r w:rsidRPr="002A1A71">
        <w:rPr>
          <w:color w:val="4A5562"/>
        </w:rPr>
        <w:t>;</w:t>
      </w:r>
      <w:r w:rsidRPr="002A1A71">
        <w:rPr>
          <w:color w:val="4A5562"/>
        </w:rPr>
        <w:br/>
        <w:t xml:space="preserve">- размещают планы-графики размещения заказа товаров (работ, услуг) для нужд заказчиков на очередной финансовый год на официальном сайте администрации </w:t>
      </w:r>
      <w:r>
        <w:rPr>
          <w:color w:val="4A5562"/>
        </w:rPr>
        <w:t>Рождественского муниципального образования</w:t>
      </w:r>
      <w:r w:rsidRPr="002A1A71">
        <w:rPr>
          <w:color w:val="4A5562"/>
        </w:rPr>
        <w:t xml:space="preserve"> в сети Интернет</w:t>
      </w:r>
      <w:r>
        <w:rPr>
          <w:color w:val="4A5562"/>
        </w:rPr>
        <w:t>:</w:t>
      </w:r>
      <w:r w:rsidRPr="00911A12">
        <w:rPr>
          <w:color w:val="4A5562"/>
        </w:rPr>
        <w:t xml:space="preserve"> </w:t>
      </w:r>
      <w:proofErr w:type="spellStart"/>
      <w:r>
        <w:rPr>
          <w:color w:val="4A5562"/>
          <w:lang w:val="en-US"/>
        </w:rPr>
        <w:t>rozhdestvenka</w:t>
      </w:r>
      <w:proofErr w:type="spellEnd"/>
      <w:r w:rsidRPr="00911A12">
        <w:rPr>
          <w:color w:val="4A5562"/>
        </w:rPr>
        <w:t>-</w:t>
      </w:r>
      <w:r>
        <w:rPr>
          <w:color w:val="4A5562"/>
          <w:lang w:val="en-US"/>
        </w:rPr>
        <w:t>mo</w:t>
      </w:r>
      <w:r w:rsidRPr="00911A12">
        <w:rPr>
          <w:color w:val="4A5562"/>
        </w:rPr>
        <w:t>.</w:t>
      </w:r>
      <w:proofErr w:type="spellStart"/>
      <w:r>
        <w:rPr>
          <w:color w:val="4A5562"/>
          <w:lang w:val="en-US"/>
        </w:rPr>
        <w:t>narod</w:t>
      </w:r>
      <w:proofErr w:type="spellEnd"/>
      <w:r w:rsidRPr="00911A12">
        <w:rPr>
          <w:color w:val="4A5562"/>
        </w:rPr>
        <w:t>.</w:t>
      </w:r>
      <w:proofErr w:type="spellStart"/>
      <w:r>
        <w:rPr>
          <w:color w:val="4A5562"/>
          <w:lang w:val="en-US"/>
        </w:rPr>
        <w:t>ru</w:t>
      </w:r>
      <w:proofErr w:type="spellEnd"/>
    </w:p>
    <w:p w:rsidR="00FC586E" w:rsidRPr="002A1A71" w:rsidRDefault="00FC586E" w:rsidP="00FC586E">
      <w:pPr>
        <w:pStyle w:val="a3"/>
        <w:jc w:val="center"/>
        <w:rPr>
          <w:color w:val="4A5562"/>
        </w:rPr>
      </w:pPr>
      <w:r w:rsidRPr="002A1A71">
        <w:rPr>
          <w:rStyle w:val="a4"/>
          <w:color w:val="4A5562"/>
        </w:rPr>
        <w:t>3. Порядок размещения муниципального заказа</w:t>
      </w:r>
    </w:p>
    <w:p w:rsidR="00FC586E" w:rsidRPr="002A1A71" w:rsidRDefault="00FC586E" w:rsidP="00FC586E">
      <w:pPr>
        <w:pStyle w:val="a3"/>
        <w:spacing w:after="240" w:afterAutospacing="0"/>
        <w:jc w:val="both"/>
        <w:rPr>
          <w:color w:val="4A5562"/>
        </w:rPr>
      </w:pPr>
      <w:r w:rsidRPr="002A1A71">
        <w:rPr>
          <w:color w:val="4A5562"/>
        </w:rPr>
        <w:t xml:space="preserve">3.1. </w:t>
      </w:r>
      <w:proofErr w:type="gramStart"/>
      <w:r w:rsidRPr="002A1A71">
        <w:rPr>
          <w:color w:val="4A5562"/>
        </w:rPr>
        <w:t>Размещение муниципального заказа производится в соответствии с требованиями Федерального закона от 21.07.2005 г. № 94-ФЗ "О размещении заказов на поставки товаров, выполнение работ, оказание услуг для государственных и муниципальных нужд".</w:t>
      </w:r>
      <w:r w:rsidRPr="002A1A71">
        <w:rPr>
          <w:color w:val="4A5562"/>
        </w:rPr>
        <w:br/>
        <w:t>3.2</w:t>
      </w:r>
      <w:r>
        <w:rPr>
          <w:color w:val="4A5562"/>
        </w:rPr>
        <w:t>.</w:t>
      </w:r>
      <w:r w:rsidRPr="002A1A71">
        <w:rPr>
          <w:color w:val="4A5562"/>
        </w:rPr>
        <w:t>Размещен</w:t>
      </w:r>
      <w:r>
        <w:rPr>
          <w:color w:val="4A5562"/>
        </w:rPr>
        <w:t xml:space="preserve">ие заказа может осуществляться: </w:t>
      </w:r>
      <w:r w:rsidRPr="002A1A71">
        <w:rPr>
          <w:color w:val="4A5562"/>
        </w:rPr>
        <w:t>путем проведения торгов в форме конкурса</w:t>
      </w:r>
      <w:r>
        <w:rPr>
          <w:color w:val="4A5562"/>
        </w:rPr>
        <w:t xml:space="preserve">, аукциона в электронной форме; </w:t>
      </w:r>
      <w:r w:rsidRPr="002A1A71">
        <w:rPr>
          <w:color w:val="4A5562"/>
        </w:rPr>
        <w:t>без проведения торгов (запрос котировок цен, у единственного поставщика (исполнителя, подрядчика).</w:t>
      </w:r>
      <w:r w:rsidRPr="002A1A71">
        <w:rPr>
          <w:color w:val="4A5562"/>
        </w:rPr>
        <w:br/>
        <w:t>3.3.</w:t>
      </w:r>
      <w:proofErr w:type="gramEnd"/>
      <w:r w:rsidRPr="002A1A71">
        <w:rPr>
          <w:color w:val="4A5562"/>
        </w:rPr>
        <w:t xml:space="preserve"> Решение о способе размещения муниципального заказа принимает заказчик в соответствии с положениями Федерального закона от 21.07.2005 г. № 94-ФЗ "О размещении заказов на поставки товаров, выполнение работ, оказание услуг для государственных и муниципальных нужд".</w:t>
      </w:r>
    </w:p>
    <w:p w:rsidR="00FC586E" w:rsidRPr="002A1A71" w:rsidRDefault="00FC586E" w:rsidP="00FC586E">
      <w:pPr>
        <w:pStyle w:val="a3"/>
        <w:jc w:val="center"/>
        <w:rPr>
          <w:color w:val="4A5562"/>
        </w:rPr>
      </w:pPr>
      <w:r w:rsidRPr="002A1A71">
        <w:rPr>
          <w:rStyle w:val="a4"/>
          <w:color w:val="4A5562"/>
        </w:rPr>
        <w:t>4. Комиссия по размещению заказов</w:t>
      </w:r>
    </w:p>
    <w:p w:rsidR="00FC586E" w:rsidRPr="002A1A71" w:rsidRDefault="00FC586E" w:rsidP="00FC586E">
      <w:pPr>
        <w:pStyle w:val="a3"/>
        <w:jc w:val="both"/>
        <w:rPr>
          <w:color w:val="4A5562"/>
        </w:rPr>
      </w:pPr>
      <w:r w:rsidRPr="002A1A71">
        <w:rPr>
          <w:color w:val="4A5562"/>
        </w:rPr>
        <w:t>4.1. При размещении заказа путем проведения конкурса, аукциона, а также запроса котировок цен на товары, работы, услуги заказчиком создается конкурсная, аукционная или котировочная комиссия.</w:t>
      </w:r>
      <w:r w:rsidRPr="002A1A71">
        <w:rPr>
          <w:color w:val="4A5562"/>
        </w:rPr>
        <w:br/>
        <w:t>4.2. Заказчик вправе создать единую комиссию, выполняющую функции конкурсной, аукционной или котировочной комиссии.</w:t>
      </w:r>
      <w:r w:rsidRPr="002A1A71">
        <w:rPr>
          <w:color w:val="4A5562"/>
        </w:rPr>
        <w:br/>
        <w:t>4.3. Состав и порядок работы комиссий, указанных в пунктах 4.1 и 4.2 настоящей статьи, определяются правовым актом, принимаемым заказчиком.</w:t>
      </w:r>
    </w:p>
    <w:p w:rsidR="00FC586E" w:rsidRPr="002A1A71" w:rsidRDefault="00FC586E" w:rsidP="00FC586E">
      <w:pPr>
        <w:pStyle w:val="a3"/>
        <w:jc w:val="center"/>
        <w:rPr>
          <w:color w:val="4A5562"/>
        </w:rPr>
      </w:pPr>
      <w:r w:rsidRPr="002A1A71">
        <w:rPr>
          <w:rStyle w:val="a4"/>
          <w:color w:val="4A5562"/>
        </w:rPr>
        <w:lastRenderedPageBreak/>
        <w:t>5. Информационное обеспечение размещения заказов</w:t>
      </w:r>
    </w:p>
    <w:p w:rsidR="00FC586E" w:rsidRPr="002A1A71" w:rsidRDefault="00FC586E" w:rsidP="00FC586E">
      <w:pPr>
        <w:pStyle w:val="a3"/>
        <w:jc w:val="both"/>
        <w:rPr>
          <w:color w:val="4A5562"/>
        </w:rPr>
      </w:pPr>
      <w:r w:rsidRPr="002A1A71">
        <w:rPr>
          <w:color w:val="4A5562"/>
        </w:rPr>
        <w:t xml:space="preserve">5.1. Информация о размещении муниципальных заказов размещается на официальном сайте администрации </w:t>
      </w:r>
      <w:r>
        <w:rPr>
          <w:color w:val="4A5562"/>
        </w:rPr>
        <w:t>Рождественского муниципального образования</w:t>
      </w:r>
      <w:r w:rsidRPr="002A1A71">
        <w:rPr>
          <w:color w:val="4A5562"/>
        </w:rPr>
        <w:t xml:space="preserve"> в сети Интернет: </w:t>
      </w:r>
      <w:proofErr w:type="spellStart"/>
      <w:r>
        <w:rPr>
          <w:color w:val="4A5562"/>
          <w:lang w:val="en-US"/>
        </w:rPr>
        <w:t>rozhdestvenka</w:t>
      </w:r>
      <w:proofErr w:type="spellEnd"/>
      <w:r w:rsidRPr="00911A12">
        <w:rPr>
          <w:color w:val="4A5562"/>
        </w:rPr>
        <w:t>-</w:t>
      </w:r>
      <w:r>
        <w:rPr>
          <w:color w:val="4A5562"/>
          <w:lang w:val="en-US"/>
        </w:rPr>
        <w:t>mo</w:t>
      </w:r>
      <w:r w:rsidRPr="00911A12">
        <w:rPr>
          <w:color w:val="4A5562"/>
        </w:rPr>
        <w:t>.</w:t>
      </w:r>
      <w:proofErr w:type="spellStart"/>
      <w:r>
        <w:rPr>
          <w:color w:val="4A5562"/>
          <w:lang w:val="en-US"/>
        </w:rPr>
        <w:t>narod</w:t>
      </w:r>
      <w:proofErr w:type="spellEnd"/>
      <w:r w:rsidRPr="00911A12">
        <w:rPr>
          <w:color w:val="4A5562"/>
        </w:rPr>
        <w:t>.</w:t>
      </w:r>
      <w:proofErr w:type="spellStart"/>
      <w:r>
        <w:rPr>
          <w:color w:val="4A5562"/>
          <w:lang w:val="en-US"/>
        </w:rPr>
        <w:t>ru</w:t>
      </w:r>
      <w:proofErr w:type="spellEnd"/>
      <w:r>
        <w:rPr>
          <w:color w:val="4A5562"/>
        </w:rPr>
        <w:t xml:space="preserve">                                                                                                          </w:t>
      </w:r>
      <w:r w:rsidRPr="002A1A71">
        <w:rPr>
          <w:color w:val="4A5562"/>
        </w:rPr>
        <w:t>5.2. Порядок регистрации на официальном сайте, в том числе сроки регистрации, а также порядок размещения на официальном сайте и форма планов-графиков размещения заказа, порядок пользования официальным сайтом и требования к технологическим, программным, лингвистическим, правовым и организационным средствам обеспечения пользования указанным сайтом устанавливаются федеральным законодательством.</w:t>
      </w:r>
    </w:p>
    <w:p w:rsidR="00FC586E" w:rsidRPr="002A1A71" w:rsidRDefault="00FC586E" w:rsidP="00FC586E">
      <w:pPr>
        <w:pStyle w:val="a3"/>
        <w:jc w:val="both"/>
        <w:rPr>
          <w:color w:val="4A5562"/>
        </w:rPr>
      </w:pPr>
      <w:r w:rsidRPr="002A1A71">
        <w:rPr>
          <w:color w:val="4A5562"/>
        </w:rPr>
        <w:t> </w:t>
      </w:r>
    </w:p>
    <w:p w:rsidR="00FC586E" w:rsidRPr="002A1A71" w:rsidRDefault="00FC586E" w:rsidP="00FC586E">
      <w:pPr>
        <w:pStyle w:val="a3"/>
        <w:jc w:val="center"/>
        <w:rPr>
          <w:color w:val="4A5562"/>
        </w:rPr>
      </w:pPr>
      <w:r w:rsidRPr="002A1A71">
        <w:rPr>
          <w:rStyle w:val="a4"/>
          <w:color w:val="4A5562"/>
        </w:rPr>
        <w:t>6. Муниципальный контракт, гражданско-правовой договор бюджетного учреждения</w:t>
      </w:r>
    </w:p>
    <w:p w:rsidR="00FC586E" w:rsidRPr="002A1A71" w:rsidRDefault="00FC586E" w:rsidP="00FC586E">
      <w:pPr>
        <w:pStyle w:val="a3"/>
        <w:jc w:val="both"/>
        <w:rPr>
          <w:color w:val="4A5562"/>
        </w:rPr>
      </w:pPr>
      <w:r w:rsidRPr="002A1A71">
        <w:rPr>
          <w:color w:val="4A5562"/>
        </w:rPr>
        <w:t>6.1. По итогам размещения муниципального заказа между заказчиком и лицом, определенным по итогам конкурса или иного способа размещения заказа, заключается муниципальный контракт (иной гражданско-правовой договор).</w:t>
      </w:r>
      <w:r w:rsidRPr="002A1A71">
        <w:rPr>
          <w:color w:val="4A5562"/>
        </w:rPr>
        <w:br/>
        <w:t>6.2. Муниципальный контракт заключается в соответствии с требованиями Гражданского кодекса Российской Федерации и на условиях, установленных заказчиком, в соответствии с процедурой размещения муниципального заказа.</w:t>
      </w:r>
      <w:r w:rsidRPr="002A1A71">
        <w:rPr>
          <w:color w:val="4A5562"/>
        </w:rPr>
        <w:br/>
        <w:t xml:space="preserve">6.3. </w:t>
      </w:r>
      <w:proofErr w:type="gramStart"/>
      <w:r w:rsidRPr="002A1A71">
        <w:rPr>
          <w:color w:val="4A5562"/>
        </w:rPr>
        <w:t xml:space="preserve">Гражданско-правовые договоры бюджетных учреждений заключаются на срок, не превышающий трех лет, за исключением гражданско-правовых договоров бюджетных учреждений, предметом которых является выполнение работ по строительству, реконструкции, реставрации, капитальному ремонту, обслуживанию и (или) эксплуатации объектов капитального строительства, а также образовательных (высшее и среднее профессиональное образование) услуг, научно-исследовательских и опытно-конструкторских работ, которые могут заключаться на срок, превышающий три года, в случае, </w:t>
      </w:r>
      <w:r>
        <w:rPr>
          <w:color w:val="4A5562"/>
        </w:rPr>
        <w:t xml:space="preserve"> </w:t>
      </w:r>
      <w:r w:rsidRPr="002A1A71">
        <w:rPr>
          <w:color w:val="4A5562"/>
        </w:rPr>
        <w:t>если</w:t>
      </w:r>
      <w:r>
        <w:rPr>
          <w:color w:val="4A5562"/>
        </w:rPr>
        <w:t xml:space="preserve">          </w:t>
      </w:r>
      <w:r w:rsidRPr="002A1A71">
        <w:rPr>
          <w:color w:val="4A5562"/>
        </w:rPr>
        <w:t xml:space="preserve"> длительность</w:t>
      </w:r>
      <w:proofErr w:type="gramEnd"/>
      <w:r w:rsidRPr="002A1A71">
        <w:rPr>
          <w:color w:val="4A5562"/>
        </w:rPr>
        <w:t xml:space="preserve"> производственного цикла выполнения данных работ, услуг составляет более трех лет.</w:t>
      </w:r>
      <w:r w:rsidRPr="002A1A71">
        <w:rPr>
          <w:color w:val="4A5562"/>
        </w:rPr>
        <w:br/>
        <w:t>6.4. Ответственность заказчиков и поставщиков регулируется законодательством Российской Федерации, условиями контракта (договора).</w:t>
      </w:r>
    </w:p>
    <w:p w:rsidR="00FC586E" w:rsidRPr="002A1A71" w:rsidRDefault="00FC586E" w:rsidP="00FC586E">
      <w:pPr>
        <w:pStyle w:val="a3"/>
        <w:jc w:val="center"/>
        <w:rPr>
          <w:color w:val="4A5562"/>
        </w:rPr>
      </w:pPr>
      <w:r w:rsidRPr="002A1A71">
        <w:rPr>
          <w:rStyle w:val="a4"/>
          <w:color w:val="4A5562"/>
        </w:rPr>
        <w:t>7. Исполнение муниципального заказа</w:t>
      </w:r>
    </w:p>
    <w:p w:rsidR="00FC586E" w:rsidRPr="002A1A71" w:rsidRDefault="00FC586E" w:rsidP="00FC586E">
      <w:pPr>
        <w:pStyle w:val="a3"/>
        <w:jc w:val="both"/>
        <w:rPr>
          <w:color w:val="4A5562"/>
        </w:rPr>
      </w:pPr>
      <w:r w:rsidRPr="002A1A71">
        <w:rPr>
          <w:color w:val="4A5562"/>
        </w:rPr>
        <w:t>7.1. Заказчики обязаны принимать меры, предусмотренные законодательством Российской Федерации и муниципальными контрактами (гражданско-правовыми договорами), к поставщикам (исполнителям, подрядчикам), не исполняющим или не надлежаще исполняющим свои обязательства по муниципальным контрактам (договорам).</w:t>
      </w:r>
      <w:r w:rsidRPr="002A1A71">
        <w:rPr>
          <w:color w:val="4A5562"/>
        </w:rPr>
        <w:br/>
        <w:t>7.2. Заказчики самостоятельно принимают решения о заключении дополнительных соглашений к ранее заключенным контрактам, если они не противоречат статье 9 Федерального закона от 21.07.2005 г. № 94-ФЗ "О размещении заказов на поставки товаров, выполнение работ, оказание услуг для государственных и муниципальных нужд".</w:t>
      </w:r>
    </w:p>
    <w:p w:rsidR="00FC586E" w:rsidRPr="002A1A71" w:rsidRDefault="00FC586E" w:rsidP="00FC586E">
      <w:pPr>
        <w:pStyle w:val="a3"/>
        <w:jc w:val="center"/>
        <w:rPr>
          <w:color w:val="4A5562"/>
        </w:rPr>
      </w:pPr>
      <w:r w:rsidRPr="002A1A71">
        <w:rPr>
          <w:rStyle w:val="a4"/>
          <w:color w:val="4A5562"/>
        </w:rPr>
        <w:t>8. Порядок ведения реестра муниципальных контрактов</w:t>
      </w:r>
    </w:p>
    <w:p w:rsidR="00FC586E" w:rsidRPr="002A1A71" w:rsidRDefault="00FC586E" w:rsidP="00FC586E">
      <w:pPr>
        <w:pStyle w:val="a3"/>
        <w:jc w:val="both"/>
        <w:rPr>
          <w:color w:val="4A5562"/>
        </w:rPr>
      </w:pPr>
      <w:r w:rsidRPr="002A1A71">
        <w:rPr>
          <w:color w:val="4A5562"/>
        </w:rPr>
        <w:t xml:space="preserve">8.1. Уполномоченный федеральный орган исполнительной власти осуществляет ведение реестра муниципальных контрактов, заключенных от имени администрации </w:t>
      </w:r>
      <w:r>
        <w:rPr>
          <w:color w:val="4A5562"/>
        </w:rPr>
        <w:t>Рождественского</w:t>
      </w:r>
      <w:r w:rsidRPr="002A1A71">
        <w:rPr>
          <w:color w:val="4A5562"/>
        </w:rPr>
        <w:t xml:space="preserve"> муниципального образования.</w:t>
      </w:r>
      <w:r w:rsidRPr="002A1A71">
        <w:rPr>
          <w:color w:val="4A5562"/>
        </w:rPr>
        <w:br/>
        <w:t xml:space="preserve">8.2. В течение трех рабочих дней со дня заключения контракта заказчики направляют сведения, указанные в части 2 статьи 18 Федерального закона от 21.07.2005 г. № 94-ФЗ "О </w:t>
      </w:r>
      <w:r w:rsidRPr="002A1A71">
        <w:rPr>
          <w:color w:val="4A5562"/>
        </w:rPr>
        <w:lastRenderedPageBreak/>
        <w:t>размещении заказов на поставки товаров, выполнение работ, оказание услуг для государственных и муниципальных нужд", в уполномоченный федеральный орган исполнительной власти. В случае если были внесены изменения в условия контракта, заказчики в течение трех рабочих дней со дня внесения таких изменений направляют в указанный орган сведения, в отношении которых были внесены изменения в условия контракта. Сведения, указанные в пунктах 9 и 10 части 2 статьи 18 Федерального закона от 21.07.2005 г. № 94-ФЗ "О размещении заказов на поставки товаров, выполнение работ, оказание услуг для государственных и муниципальных нужд", направляются заказчиками в указанный орган в течение трех рабочих дней со дня соответственно исполнения или расторжения контракта.</w:t>
      </w:r>
      <w:r w:rsidRPr="002A1A71">
        <w:rPr>
          <w:color w:val="4A5562"/>
        </w:rPr>
        <w:br/>
        <w:t>8.3. Порядок ведения реестра контрактов, требования к технологическим, программным, лингвистическим, правовым и организационным средствам обеспечения пользования официальным сайтом, на котором размещается указанный реестр, устанавливаются Правительством Российской Федерации.</w:t>
      </w:r>
    </w:p>
    <w:p w:rsidR="00FC586E" w:rsidRPr="002A1A71" w:rsidRDefault="00FC586E" w:rsidP="00FC586E">
      <w:pPr>
        <w:pStyle w:val="a3"/>
        <w:jc w:val="center"/>
        <w:rPr>
          <w:color w:val="4A5562"/>
        </w:rPr>
      </w:pPr>
      <w:r w:rsidRPr="002A1A71">
        <w:rPr>
          <w:rStyle w:val="a4"/>
          <w:color w:val="4A5562"/>
        </w:rPr>
        <w:t>9. Контроль размещения и исполнения муниципального заказа</w:t>
      </w:r>
    </w:p>
    <w:p w:rsidR="00FC586E" w:rsidRPr="002A1A71" w:rsidRDefault="00FC586E" w:rsidP="00FC586E">
      <w:pPr>
        <w:pStyle w:val="a3"/>
        <w:jc w:val="both"/>
        <w:rPr>
          <w:color w:val="4A5562"/>
        </w:rPr>
      </w:pPr>
      <w:r w:rsidRPr="002A1A71">
        <w:rPr>
          <w:color w:val="4A5562"/>
        </w:rPr>
        <w:t xml:space="preserve">9.1. Контроль размещения и исполнения муниципального заказа осуществляет администрация </w:t>
      </w:r>
      <w:r>
        <w:rPr>
          <w:color w:val="4A5562"/>
        </w:rPr>
        <w:t>Рождественского</w:t>
      </w:r>
      <w:r w:rsidRPr="002A1A71">
        <w:rPr>
          <w:color w:val="4A5562"/>
        </w:rPr>
        <w:t xml:space="preserve"> муниципального образования.</w:t>
      </w:r>
      <w:r w:rsidRPr="002A1A71">
        <w:rPr>
          <w:color w:val="4A5562"/>
        </w:rPr>
        <w:br/>
        <w:t xml:space="preserve">9.2. </w:t>
      </w:r>
      <w:proofErr w:type="gramStart"/>
      <w:r w:rsidRPr="002A1A71">
        <w:rPr>
          <w:color w:val="4A5562"/>
        </w:rPr>
        <w:t xml:space="preserve">Администрация </w:t>
      </w:r>
      <w:r>
        <w:rPr>
          <w:color w:val="4A5562"/>
        </w:rPr>
        <w:t>Рождественского</w:t>
      </w:r>
      <w:r w:rsidRPr="002A1A71">
        <w:rPr>
          <w:color w:val="4A5562"/>
        </w:rPr>
        <w:t xml:space="preserve"> муниципального образования:</w:t>
      </w:r>
      <w:r w:rsidRPr="002A1A71">
        <w:rPr>
          <w:color w:val="4A5562"/>
        </w:rPr>
        <w:br/>
        <w:t>- осуществляет контроль обоснованности выбора способа размещения заказа;</w:t>
      </w:r>
      <w:r w:rsidRPr="002A1A71">
        <w:rPr>
          <w:color w:val="4A5562"/>
        </w:rPr>
        <w:br/>
        <w:t>- осуществляет контроль соблюдения установленных федеральным законодательством требований к процедуре размещения заказов;</w:t>
      </w:r>
      <w:r w:rsidRPr="002A1A71">
        <w:rPr>
          <w:color w:val="4A5562"/>
        </w:rPr>
        <w:br/>
        <w:t>- осуществляет контроль правильности составления конкурсной документации, документации об аукционе, иной документации, предусмотренной Федеральным законом Российской Федерации от 21.07.2005 г. № 94-ФЗ "О размещении заказов на поставки товаров, выполнение работ, оказание услуг для государственных и муниципальных нужд";</w:t>
      </w:r>
      <w:proofErr w:type="gramEnd"/>
      <w:r w:rsidRPr="002A1A71">
        <w:rPr>
          <w:color w:val="4A5562"/>
        </w:rPr>
        <w:br/>
        <w:t>- осуществляет контроль целевого использования средств местного бюджета и внебюджетных источников финансирования и выполнения положений муниципальных контрактов (гражданско-правовых договоров).</w:t>
      </w:r>
    </w:p>
    <w:p w:rsidR="00FC586E" w:rsidRPr="002A1A71" w:rsidRDefault="00FC586E" w:rsidP="00FC586E">
      <w:pPr>
        <w:pStyle w:val="a3"/>
        <w:jc w:val="both"/>
        <w:rPr>
          <w:color w:val="4A5562"/>
        </w:rPr>
      </w:pPr>
      <w:r w:rsidRPr="002A1A71">
        <w:rPr>
          <w:color w:val="4A5562"/>
        </w:rPr>
        <w:t> </w:t>
      </w:r>
    </w:p>
    <w:p w:rsidR="00FC586E" w:rsidRPr="002A1A71" w:rsidRDefault="00FC586E" w:rsidP="00FC586E">
      <w:pPr>
        <w:pStyle w:val="a3"/>
        <w:jc w:val="both"/>
        <w:rPr>
          <w:color w:val="4A5562"/>
        </w:rPr>
      </w:pPr>
      <w:r w:rsidRPr="002A1A71">
        <w:rPr>
          <w:color w:val="4A5562"/>
        </w:rPr>
        <w:t xml:space="preserve">Глава </w:t>
      </w:r>
      <w:r>
        <w:rPr>
          <w:color w:val="4A5562"/>
        </w:rPr>
        <w:t>Рождественского муниципального образования:                           Н.Н.Полевой</w:t>
      </w:r>
    </w:p>
    <w:p w:rsidR="00FC586E" w:rsidRPr="002A1A71" w:rsidRDefault="00FC586E" w:rsidP="00FC586E">
      <w:pPr>
        <w:rPr>
          <w:rFonts w:ascii="Times New Roman" w:hAnsi="Times New Roman"/>
          <w:sz w:val="24"/>
          <w:szCs w:val="24"/>
        </w:rPr>
      </w:pPr>
    </w:p>
    <w:p w:rsidR="00FC586E" w:rsidRPr="003C63C4" w:rsidRDefault="00FC586E" w:rsidP="00FC586E">
      <w:pPr>
        <w:rPr>
          <w:rFonts w:asciiTheme="minorHAnsi" w:hAnsiTheme="minorHAnsi"/>
        </w:rPr>
      </w:pPr>
    </w:p>
    <w:p w:rsidR="00A81D05" w:rsidRDefault="00A81D05"/>
    <w:sectPr w:rsidR="00A81D05" w:rsidSect="00A8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19E3"/>
    <w:multiLevelType w:val="hybridMultilevel"/>
    <w:tmpl w:val="C5365C2C"/>
    <w:lvl w:ilvl="0" w:tplc="FBC8E3FC">
      <w:start w:val="1"/>
      <w:numFmt w:val="decimal"/>
      <w:lvlText w:val="%1."/>
      <w:lvlJc w:val="left"/>
      <w:pPr>
        <w:ind w:left="720" w:hanging="360"/>
      </w:pPr>
      <w:rPr>
        <w:rFonts w:hint="default"/>
        <w:color w:val="4A556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86E"/>
    <w:rsid w:val="001A7C78"/>
    <w:rsid w:val="004C2B12"/>
    <w:rsid w:val="00681BE7"/>
    <w:rsid w:val="006F32BF"/>
    <w:rsid w:val="008D0DFE"/>
    <w:rsid w:val="00944B9D"/>
    <w:rsid w:val="00A81D05"/>
    <w:rsid w:val="00C90528"/>
    <w:rsid w:val="00E24D04"/>
    <w:rsid w:val="00FC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6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86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FC58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Asus</cp:lastModifiedBy>
  <cp:revision>6</cp:revision>
  <dcterms:created xsi:type="dcterms:W3CDTF">2016-04-12T01:33:00Z</dcterms:created>
  <dcterms:modified xsi:type="dcterms:W3CDTF">2021-10-01T02:59:00Z</dcterms:modified>
</cp:coreProperties>
</file>